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F8099E" w:rsidRPr="00F8099E">
        <w:rPr>
          <w:b/>
          <w:lang w:val="es-ES"/>
        </w:rPr>
        <w:t>7-13 апреля</w:t>
      </w:r>
      <w:r w:rsidR="00F8099E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7E052F" w:rsidRDefault="007E052F" w:rsidP="008A7C91">
      <w:pPr>
        <w:rPr>
          <w:b/>
        </w:rPr>
      </w:pPr>
    </w:p>
    <w:p w:rsidR="00A76278" w:rsidRPr="00CA68AF" w:rsidRDefault="00A76278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FB0C64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95522301" w:history="1">
            <w:r w:rsidR="00FB0C64" w:rsidRPr="007E68AB">
              <w:rPr>
                <w:rStyle w:val="Hipervnculo"/>
                <w:rFonts w:ascii="Symbol" w:hAnsi="Symbol"/>
                <w:noProof/>
              </w:rPr>
              <w:t>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ГЛАВНОЕ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_Toc195522301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2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2" w:history="1">
            <w:r w:rsidR="00FB0C64" w:rsidRPr="007E68AB">
              <w:rPr>
                <w:rStyle w:val="Hipervnculo"/>
                <w:rFonts w:ascii="Wingdings" w:hAnsi="Wingdings"/>
                <w:noProof/>
              </w:rPr>
              <w:t>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Энергетический переход Кубы сосредоточен на возобновляемых источниках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_Toc195522302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2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3" w:history="1">
            <w:r w:rsidR="00FB0C64" w:rsidRPr="007E68AB">
              <w:rPr>
                <w:rStyle w:val="Hipervnculo"/>
                <w:rFonts w:ascii="Symbol" w:hAnsi="Symbol"/>
                <w:noProof/>
              </w:rPr>
              <w:t>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МЕЖДУНАРОДНЫЕ ОТНОШЕНИЯ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_Toc195522303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3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4" w:history="1">
            <w:r w:rsidR="00FB0C64" w:rsidRPr="007E68AB">
              <w:rPr>
                <w:rStyle w:val="Hipervnculo"/>
                <w:rFonts w:ascii="Wingdings" w:hAnsi="Wingdings"/>
                <w:noProof/>
              </w:rPr>
              <w:t>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Камбоджа и Куба определили дорожную карту сельскохозяйственного сотрудничества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_Toc195522304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3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5" w:history="1">
            <w:r w:rsidR="00FB0C64" w:rsidRPr="007E68AB">
              <w:rPr>
                <w:rStyle w:val="Hipervnculo"/>
                <w:rFonts w:ascii="Wingdings" w:hAnsi="Wingdings"/>
                <w:noProof/>
              </w:rPr>
              <w:t>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11-й Международный конгресс по наукам о Земле завершился на Кубе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_Toc195522305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5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6" w:history="1">
            <w:r w:rsidR="00FB0C64" w:rsidRPr="007E68AB">
              <w:rPr>
                <w:rStyle w:val="Hipervnculo"/>
                <w:rFonts w:ascii="Symbol" w:hAnsi="Symbol"/>
                <w:noProof/>
              </w:rPr>
              <w:t>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БЛОКАДА КУБЫ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_Toc195522306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6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7" w:history="1">
            <w:r w:rsidR="00FB0C64" w:rsidRPr="007E68AB">
              <w:rPr>
                <w:rStyle w:val="Hipervnculo"/>
                <w:rFonts w:ascii="Wingdings" w:hAnsi="Wingdings"/>
                <w:noProof/>
              </w:rPr>
              <w:t>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Французские коммунисты поддерживают Кубу и пропагандируют солидарность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_Toc195522307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6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8" w:history="1">
            <w:r w:rsidR="00FB0C64" w:rsidRPr="007E68AB">
              <w:rPr>
                <w:rStyle w:val="Hipervnculo"/>
                <w:rFonts w:ascii="Symbol" w:hAnsi="Symbol"/>
                <w:noProof/>
              </w:rPr>
              <w:t>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ДВУСТОРОННИЕ ОТНОШЕНИЯ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_Toc195522308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7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FB0C64" w:rsidRDefault="00175D0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5522309" w:history="1">
            <w:r w:rsidR="00FB0C64" w:rsidRPr="007E68AB">
              <w:rPr>
                <w:rStyle w:val="Hipervnculo"/>
                <w:rFonts w:ascii="Wingdings" w:hAnsi="Wingdings"/>
                <w:noProof/>
              </w:rPr>
              <w:t></w:t>
            </w:r>
            <w:r w:rsidR="00FB0C6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0C64" w:rsidRPr="007E68AB">
              <w:rPr>
                <w:rStyle w:val="Hipervnculo"/>
                <w:noProof/>
              </w:rPr>
              <w:t>Куба и Россия - между настоящими друзьями</w:t>
            </w:r>
            <w:r w:rsidR="00FB0C64">
              <w:rPr>
                <w:noProof/>
                <w:webHidden/>
              </w:rPr>
              <w:tab/>
            </w:r>
            <w:r w:rsidR="00FB0C64">
              <w:rPr>
                <w:noProof/>
                <w:webHidden/>
              </w:rPr>
              <w:fldChar w:fldCharType="begin"/>
            </w:r>
            <w:r w:rsidR="00FB0C64">
              <w:rPr>
                <w:noProof/>
                <w:webHidden/>
              </w:rPr>
              <w:instrText xml:space="preserve"> PAGEREF _Toc195522309 \h </w:instrText>
            </w:r>
            <w:r w:rsidR="00FB0C64">
              <w:rPr>
                <w:noProof/>
                <w:webHidden/>
              </w:rPr>
            </w:r>
            <w:r w:rsidR="00FB0C64">
              <w:rPr>
                <w:noProof/>
                <w:webHidden/>
              </w:rPr>
              <w:fldChar w:fldCharType="separate"/>
            </w:r>
            <w:r w:rsidR="00FB0C64">
              <w:rPr>
                <w:noProof/>
                <w:webHidden/>
              </w:rPr>
              <w:t>7</w:t>
            </w:r>
            <w:r w:rsidR="00FB0C64"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F8099E" w:rsidRDefault="00F8099E" w:rsidP="00A57E6E"/>
    <w:p w:rsidR="00F8099E" w:rsidRDefault="00F8099E" w:rsidP="00A57E6E"/>
    <w:p w:rsidR="00F8099E" w:rsidRDefault="00F8099E" w:rsidP="00A57E6E"/>
    <w:p w:rsidR="00F8099E" w:rsidRDefault="00F8099E" w:rsidP="00A57E6E"/>
    <w:p w:rsidR="00636E26" w:rsidRDefault="00636E26" w:rsidP="00A57E6E"/>
    <w:p w:rsidR="00074B36" w:rsidRPr="00074B36" w:rsidRDefault="00C952AA" w:rsidP="000E7D2E">
      <w:pPr>
        <w:pStyle w:val="Ttulo2"/>
      </w:pPr>
      <w:bookmarkStart w:id="0" w:name="_Toc195522301"/>
      <w:r w:rsidRPr="00194C6B">
        <w:lastRenderedPageBreak/>
        <w:t>ГЛАВНОЕ</w:t>
      </w:r>
      <w:bookmarkEnd w:id="0"/>
    </w:p>
    <w:p w:rsidR="00F8099E" w:rsidRDefault="00074B36" w:rsidP="00074B36">
      <w:pPr>
        <w:pStyle w:val="Ttulo1"/>
      </w:pPr>
      <w:bookmarkStart w:id="1" w:name="_Toc195522302"/>
      <w:r w:rsidRPr="00074B36">
        <w:t>Энергетический переход Кубы сосредоточен на возобновляемых источниках</w:t>
      </w:r>
      <w:bookmarkEnd w:id="1"/>
    </w:p>
    <w:p w:rsidR="00074B36" w:rsidRDefault="00074B36" w:rsidP="000E7D2E">
      <w:pPr>
        <w:spacing w:after="0"/>
        <w:rPr>
          <w:b/>
          <w:sz w:val="28"/>
          <w:szCs w:val="28"/>
        </w:rPr>
      </w:pPr>
    </w:p>
    <w:p w:rsidR="00074B36" w:rsidRDefault="00074B36" w:rsidP="00074B36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39760BA" wp14:editId="51669404">
            <wp:extent cx="1571625" cy="1178718"/>
            <wp:effectExtent l="0" t="0" r="0" b="2540"/>
            <wp:docPr id="5" name="Imagen 5" descr="https://ruso.prensa-latina.cu/wp-content/uploads/2025/04/transicion-energetica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4/transicion-energetica-1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19" cy="118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9E" w:rsidRDefault="00F8099E" w:rsidP="000E7D2E">
      <w:pPr>
        <w:spacing w:after="0"/>
        <w:rPr>
          <w:b/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11 апреля. </w:t>
      </w:r>
      <w:r w:rsidRPr="00074B36">
        <w:rPr>
          <w:sz w:val="28"/>
          <w:szCs w:val="28"/>
        </w:rPr>
        <w:t>Согласно сегодняшним сообщениям на Кубе, энергетический переход любой страны должен поддерживать как эффективность, так и потенциал возобновляемых источников энергии для удовлетворения спроса населения и реше</w:t>
      </w:r>
      <w:r>
        <w:rPr>
          <w:sz w:val="28"/>
          <w:szCs w:val="28"/>
        </w:rPr>
        <w:t>ния проблемы изменения климата.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 xml:space="preserve"> 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На семинаре по возможностям для сельскохозяйственного и пищевого сектора в сфере энергетического перехода в местных продовольственных системах Марленис Агила, старший специалист по политике Управления возобновляемых источников энергии Министерства энергетики и горнодобывающей промышленности, подчеркнула, что такой переход является приоритетом для Кубы.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Хотя существовала Политика развития возобновляемых источников энергии, учитывая ее ограничения,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Агила пояснила, что разработала новую правительственную стратегию, которая предполагает участие всех секторов, производства, услуг и общества в целом.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В то же время на Кубе был разработан законопроект об энергетическом переходе, основанный на двух основных принципах: эффективном использовании энергетического перехода и подключении всех возобновляемых источников к остальной части страны.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Заявила, что для этого необходима комплексная трансформация, основные цели которой направлены на стимулирование национальной экономики, повышение качества жизни населения, удовлетворение спроса и сокращение выбросов загрязняющих газов в окружающую среду.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Эксперт уточнила, что этот энергетический переход будет осуществляться поэтапно в краткосрочной, среднесрочной и долгосрочной перспективе в оперативных планах по каждому направлению реализации.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Новый подход, направленный на достижение к 2030 году 24 процентов энергии, вырабатываемой из возобновляемых источников, и в конечном итоге достижение энергетической независимости за счет местных видов топлива и сокращения выбросов загрязняющих веществ.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При этом она подчеркнула, что сотрудничество между различными секторами и организациями имеет первостепенное значение для обеспечения успеха этого перехода.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>Встреча, организованная министерствами энергетики и горнодобывающей промышленности, сельского хозяйства и пищевой промышленности совместно с Продовольственной и сельскохозяйственной организацией Объединенных Наций на Кубе, объединила заинтересованные стороны и лиц, принимающих решения, для совместной оценки потенциала страны по изменению ее энергетической матрицы.</w:t>
      </w:r>
    </w:p>
    <w:p w:rsidR="00074B36" w:rsidRPr="00074B36" w:rsidRDefault="00074B36" w:rsidP="00074B36">
      <w:pPr>
        <w:spacing w:after="0"/>
        <w:rPr>
          <w:sz w:val="28"/>
          <w:szCs w:val="28"/>
        </w:rPr>
      </w:pPr>
    </w:p>
    <w:p w:rsidR="00074B36" w:rsidRPr="00074B36" w:rsidRDefault="00074B36" w:rsidP="00074B36">
      <w:pPr>
        <w:spacing w:after="0"/>
        <w:rPr>
          <w:sz w:val="28"/>
          <w:szCs w:val="28"/>
        </w:rPr>
      </w:pPr>
      <w:r w:rsidRPr="00074B36">
        <w:rPr>
          <w:sz w:val="28"/>
          <w:szCs w:val="28"/>
        </w:rPr>
        <w:t xml:space="preserve">На встрече с приветственным словом выступили министр энергетики и горнодобывающей промышленности Висенте де ла О; представитель ФАО на Кубе Марсело Резенде; и координатор-резидент системы Организации Объединенных Наций Франсиско Пичон. </w:t>
      </w:r>
      <w:r w:rsidRPr="00074B36">
        <w:rPr>
          <w:b/>
          <w:sz w:val="28"/>
          <w:szCs w:val="28"/>
        </w:rPr>
        <w:t>(Пренса Латина)</w:t>
      </w:r>
    </w:p>
    <w:p w:rsidR="000E7D2E" w:rsidRDefault="000E7D2E" w:rsidP="00184FF8">
      <w:pPr>
        <w:rPr>
          <w:sz w:val="28"/>
          <w:szCs w:val="28"/>
          <w:lang w:eastAsia="es-ES"/>
        </w:rPr>
      </w:pPr>
    </w:p>
    <w:p w:rsidR="00F8099E" w:rsidRPr="009575C3" w:rsidRDefault="004D7B89" w:rsidP="002E579F">
      <w:pPr>
        <w:pStyle w:val="Ttulo2"/>
      </w:pPr>
      <w:bookmarkStart w:id="2" w:name="_Toc195522303"/>
      <w:r w:rsidRPr="001F77E0">
        <w:t>МЕЖДУНАРОДНЫЕ ОТНОШЕНИЯ</w:t>
      </w:r>
      <w:bookmarkEnd w:id="2"/>
    </w:p>
    <w:p w:rsidR="009575C3" w:rsidRDefault="009575C3" w:rsidP="009575C3">
      <w:pPr>
        <w:pStyle w:val="Ttulo1"/>
      </w:pPr>
      <w:bookmarkStart w:id="3" w:name="_Toc195522304"/>
      <w:r w:rsidRPr="009575C3">
        <w:t>Камбоджа и Куба определили дорожную карту сельскохозяйственного сотрудничества</w:t>
      </w:r>
      <w:bookmarkEnd w:id="3"/>
    </w:p>
    <w:p w:rsidR="009575C3" w:rsidRDefault="009575C3" w:rsidP="002E579F">
      <w:pPr>
        <w:spacing w:after="0"/>
        <w:rPr>
          <w:b/>
          <w:sz w:val="28"/>
          <w:szCs w:val="28"/>
          <w:lang w:eastAsia="es-ES"/>
        </w:rPr>
      </w:pPr>
    </w:p>
    <w:p w:rsidR="009575C3" w:rsidRDefault="009575C3" w:rsidP="009575C3">
      <w:pPr>
        <w:spacing w:after="0"/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7492C20" wp14:editId="7D2EBD2F">
            <wp:extent cx="1419225" cy="1064419"/>
            <wp:effectExtent l="0" t="0" r="0" b="2540"/>
            <wp:docPr id="7" name="Imagen 7" descr="https://ruso.prensa-latina.cu/wp-content/uploads/2025/04/Cambodia-y-Cuba-Videoconferencia-cooperacion-agricol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4/Cambodia-y-Cuba-Videoconferencia-cooperacion-agricola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51" cy="10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C3" w:rsidRDefault="009575C3" w:rsidP="002E579F">
      <w:pPr>
        <w:spacing w:after="0"/>
        <w:rPr>
          <w:b/>
          <w:sz w:val="28"/>
          <w:szCs w:val="28"/>
          <w:lang w:eastAsia="es-ES"/>
        </w:rPr>
      </w:pPr>
    </w:p>
    <w:p w:rsidR="009575C3" w:rsidRDefault="009575C3" w:rsidP="002E579F">
      <w:pPr>
        <w:spacing w:after="0"/>
        <w:rPr>
          <w:b/>
          <w:sz w:val="28"/>
          <w:szCs w:val="28"/>
          <w:lang w:eastAsia="es-ES"/>
        </w:rPr>
      </w:pPr>
    </w:p>
    <w:p w:rsidR="009575C3" w:rsidRPr="00A04ADF" w:rsidRDefault="00A04ADF" w:rsidP="009575C3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lastRenderedPageBreak/>
        <w:t xml:space="preserve">Пномпень, 11 апреля. </w:t>
      </w:r>
      <w:r w:rsidR="009575C3" w:rsidRPr="00A04ADF">
        <w:rPr>
          <w:sz w:val="28"/>
          <w:szCs w:val="28"/>
          <w:lang w:eastAsia="es-ES"/>
        </w:rPr>
        <w:t>Эксперты по развитию сельского хозяйства из Камбоджи и Кубы определили дорожную карту, которая открывает реальные возможности для достижения конкретных результатов двустороннего сотрудничества в этой области</w:t>
      </w:r>
      <w:r w:rsidRPr="00A04ADF">
        <w:rPr>
          <w:sz w:val="28"/>
          <w:szCs w:val="28"/>
          <w:lang w:eastAsia="es-ES"/>
        </w:rPr>
        <w:t>.</w:t>
      </w: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  <w:r w:rsidRPr="009575C3">
        <w:rPr>
          <w:sz w:val="28"/>
          <w:szCs w:val="28"/>
          <w:lang w:eastAsia="es-ES"/>
        </w:rPr>
        <w:t>Глава Генерального директората сельского хозяйства Министерства сельского хозяйства, лесных ресурсов и рыболовства Королевства Нгин Чхай и специалист по техническому регулированию и качеству Министерства внешней торговли и инвестиций Кубы Карел Серрано провели видеоконференцию, на которой обсудили реализацию экспериментального проекта по изучению и оценке на Кубе различных сортов семян камбоджийского риса, регулируемого Меморандумом о взаимопонимании между Научно-исследовательским институтом зерна Кубы и Научно-исследовательским институтом сельского</w:t>
      </w:r>
      <w:r w:rsidR="00A04ADF">
        <w:rPr>
          <w:sz w:val="28"/>
          <w:szCs w:val="28"/>
          <w:lang w:eastAsia="es-ES"/>
        </w:rPr>
        <w:t xml:space="preserve"> хозяйства и развития Камбоджи.</w:t>
      </w: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  <w:r w:rsidRPr="009575C3">
        <w:rPr>
          <w:sz w:val="28"/>
          <w:szCs w:val="28"/>
          <w:lang w:eastAsia="es-ES"/>
        </w:rPr>
        <w:t>Обмен позволил определить совместные краткосрочные и среднесрочные стратегии работы, а также действия, которые должны быть реализованы обеими сторонами на четко определенных этапах, чтобы обеспечить успех программы двустороннего сотрудничества.</w:t>
      </w: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  <w:r w:rsidRPr="009575C3">
        <w:rPr>
          <w:sz w:val="28"/>
          <w:szCs w:val="28"/>
          <w:lang w:eastAsia="es-ES"/>
        </w:rPr>
        <w:t>Посол Кубы в Камбодже Милена Сальдивар подчеркнула, что видеоконференция, состоявшаяся в четверг, подтверждает готовность обоих правительств укреплять экономические и торговые связи между двумя странами, которые будут отмечать 65-летие дипломатических отношений 15 апреля.</w:t>
      </w:r>
    </w:p>
    <w:p w:rsidR="009575C3" w:rsidRPr="009575C3" w:rsidRDefault="009575C3" w:rsidP="009575C3">
      <w:pPr>
        <w:spacing w:after="0"/>
        <w:rPr>
          <w:sz w:val="28"/>
          <w:szCs w:val="28"/>
          <w:lang w:eastAsia="es-ES"/>
        </w:rPr>
      </w:pPr>
    </w:p>
    <w:p w:rsidR="009575C3" w:rsidRDefault="009575C3" w:rsidP="002E579F">
      <w:pPr>
        <w:spacing w:after="0"/>
        <w:rPr>
          <w:b/>
          <w:sz w:val="28"/>
          <w:szCs w:val="28"/>
          <w:lang w:eastAsia="es-ES"/>
        </w:rPr>
      </w:pPr>
      <w:r w:rsidRPr="009575C3">
        <w:rPr>
          <w:sz w:val="28"/>
          <w:szCs w:val="28"/>
          <w:lang w:eastAsia="es-ES"/>
        </w:rPr>
        <w:t>«В то время, когда мы празднуем исторические и особые отношения дружбы между двумя странами, мы движимы твердой приверженностью дальнейшему развитию сотрудничества в области сельского хозяйства и реализации достигнутого консенсуса, основанного на взаимном уважении, солидарности и понимании», — заявила дипломат</w:t>
      </w:r>
      <w:r w:rsidRPr="00A04ADF">
        <w:rPr>
          <w:b/>
          <w:sz w:val="28"/>
          <w:szCs w:val="28"/>
          <w:lang w:eastAsia="es-ES"/>
        </w:rPr>
        <w:t>.</w:t>
      </w:r>
      <w:r w:rsidR="00A04ADF" w:rsidRPr="00A04ADF">
        <w:rPr>
          <w:b/>
          <w:sz w:val="28"/>
          <w:szCs w:val="28"/>
          <w:lang w:eastAsia="es-ES"/>
        </w:rPr>
        <w:t xml:space="preserve"> (Пренса Латина)</w:t>
      </w:r>
    </w:p>
    <w:p w:rsidR="00472CA2" w:rsidRPr="00472CA2" w:rsidRDefault="00472CA2" w:rsidP="002E579F">
      <w:pPr>
        <w:pStyle w:val="Ttulo1"/>
      </w:pPr>
      <w:bookmarkStart w:id="4" w:name="_Toc195522305"/>
      <w:r w:rsidRPr="00472CA2">
        <w:lastRenderedPageBreak/>
        <w:t>11-й Международный конгресс по наукам о Земле завершился на Кубе</w:t>
      </w:r>
      <w:bookmarkEnd w:id="4"/>
    </w:p>
    <w:p w:rsidR="00472CA2" w:rsidRDefault="00472CA2" w:rsidP="00472CA2">
      <w:pPr>
        <w:spacing w:after="0"/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51CB40E" wp14:editId="393439DB">
            <wp:extent cx="1381125" cy="1034495"/>
            <wp:effectExtent l="0" t="0" r="0" b="0"/>
            <wp:docPr id="8" name="Imagen 8" descr="https://ruso.prensa-latina.cu/wp-content/uploads/2025/04/Convencion-Ciencias-de-la-Tierra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4/Convencion-Ciencias-de-la-Tierra1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33" cy="10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2" w:rsidRDefault="00472CA2" w:rsidP="002E579F">
      <w:pPr>
        <w:spacing w:after="0"/>
        <w:rPr>
          <w:b/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Гавана, 11 апреля. </w:t>
      </w:r>
      <w:r w:rsidRPr="00472CA2">
        <w:rPr>
          <w:sz w:val="28"/>
          <w:szCs w:val="28"/>
          <w:lang w:eastAsia="es-ES"/>
        </w:rPr>
        <w:t>Конференция, посвященная достижениям в области геологических исследований на Кубе в 2025 году, пройдет в последний день 11-го Конгресса по наукам о Земле, в котором приняли участие исс</w:t>
      </w:r>
      <w:r>
        <w:rPr>
          <w:sz w:val="28"/>
          <w:szCs w:val="28"/>
          <w:lang w:eastAsia="es-ES"/>
        </w:rPr>
        <w:t>ледователи из нескольких стран.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 xml:space="preserve"> 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Конференция, которая проводится каждые два года, открылась в прошлый вторник. Было проведено несколько традиционных конференций: 16-й Геологический конгресс, 13-й Геофизический конгресс, 12-й Горный конгресс, 10-й Нефтегазовый конгресс и 15-й Конгресс по информатике и наукам о Земле.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Во время церемонии открытия Рамсес Монтес, директор по национальной энергетической политике и стратегии Министерства энергетики и горнодобывающей промышленности Кубы (MINEM), рассказал делегатам о проекте перехода Кубы на во</w:t>
      </w:r>
      <w:r>
        <w:rPr>
          <w:sz w:val="28"/>
          <w:szCs w:val="28"/>
          <w:lang w:eastAsia="es-ES"/>
        </w:rPr>
        <w:t>зобновляемые источники энергии.</w:t>
      </w:r>
      <w:r w:rsidRPr="00472CA2">
        <w:rPr>
          <w:sz w:val="28"/>
          <w:szCs w:val="28"/>
          <w:lang w:eastAsia="es-ES"/>
        </w:rPr>
        <w:t xml:space="preserve"> 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Монтес затронул аспекты текущей энергетической ситуации на Кубе и стратегические решения на краткосрочную, среднесрочную и долгосрочную перспективу. Он подчеркнул, что суть этого перехода заключается в достижении, при участии всего общества, быстрой трансформации, которая гарантирует, при минимально возможных затратах и ​​с положительным воздействием на окружающую среду, достаточность, суверенитет и безопасность энергоснабжения, необходимые для устойчивого развития страны.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Специалист пояснил, что в настоящее время только четыре процента электроэнергии на Кубе вырабатывается с использованием возобновляемых источников энергии (ВИЭ), и цель состоит в том, чтобы достичь 17% генерации ВИЭ к следующему году, 24% к 2030 году и электрической независимости к середине века, со 100-процентным сдвигом в энергетической матрице.</w:t>
      </w:r>
    </w:p>
    <w:p w:rsid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Конференцию в последний день возглавит Энрике Кастельянос, директор по геологии Министерства энергетики и горнодобывающей промышленности (MINEM), и на ней будут представлены исследования в области минералогии, геохимии, петрологии, тектоники, разведки месторождений полезных ископаемых и геологического наследия, среди прочих аспектов.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Академическая программа последнего дня включает еще одну лекцию о текущем состоянии разведки и добычи нефти и газа, которую проведет Освальдо Лопес из Кубинского нефтяного директората (CUPET) Министерства энергетики и горнодобывающей промышленности (MINEM).</w:t>
      </w: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</w:p>
    <w:p w:rsidR="00472CA2" w:rsidRPr="00472CA2" w:rsidRDefault="00472CA2" w:rsidP="00472CA2">
      <w:pPr>
        <w:spacing w:after="0"/>
        <w:rPr>
          <w:sz w:val="28"/>
          <w:szCs w:val="28"/>
          <w:lang w:eastAsia="es-ES"/>
        </w:rPr>
      </w:pPr>
      <w:r w:rsidRPr="00472CA2">
        <w:rPr>
          <w:sz w:val="28"/>
          <w:szCs w:val="28"/>
          <w:lang w:eastAsia="es-ES"/>
        </w:rPr>
        <w:t>Делегаты имели возможность посетить экскурсии на кубинские геологические объекты, семинары и симпозиумы по актуальным темам, таким как 3D-приложения, искусственный интеллект, критически важные минералы для энергетического перехода и воздействие горнодобывающей промышленности на окружающую среду, среди прочего.</w:t>
      </w:r>
      <w:r w:rsidRPr="00472CA2">
        <w:rPr>
          <w:b/>
          <w:sz w:val="28"/>
          <w:szCs w:val="28"/>
          <w:lang w:eastAsia="es-ES"/>
        </w:rPr>
        <w:t xml:space="preserve"> </w:t>
      </w:r>
      <w:r w:rsidRPr="00EA243C">
        <w:rPr>
          <w:b/>
          <w:sz w:val="28"/>
          <w:szCs w:val="28"/>
          <w:lang w:eastAsia="es-ES"/>
        </w:rPr>
        <w:t>(Пренса Латина)</w:t>
      </w:r>
    </w:p>
    <w:p w:rsidR="00472CA2" w:rsidRDefault="00472CA2" w:rsidP="002E579F">
      <w:pPr>
        <w:spacing w:after="0"/>
        <w:rPr>
          <w:b/>
          <w:sz w:val="28"/>
          <w:szCs w:val="28"/>
          <w:lang w:eastAsia="es-ES"/>
        </w:rPr>
      </w:pPr>
    </w:p>
    <w:p w:rsidR="00F8099E" w:rsidRDefault="00EA243C" w:rsidP="00EA243C">
      <w:pPr>
        <w:pStyle w:val="Ttulo2"/>
      </w:pPr>
      <w:bookmarkStart w:id="5" w:name="_Toc195522306"/>
      <w:r w:rsidRPr="00EA243C">
        <w:t>БЛОКАДА КУБЫ</w:t>
      </w:r>
      <w:bookmarkEnd w:id="5"/>
    </w:p>
    <w:p w:rsidR="00EA243C" w:rsidRPr="00EA243C" w:rsidRDefault="00EA243C" w:rsidP="00EA243C">
      <w:pPr>
        <w:pStyle w:val="Ttulo1"/>
      </w:pPr>
      <w:bookmarkStart w:id="6" w:name="_Toc195522307"/>
      <w:r w:rsidRPr="00EA243C">
        <w:t>Французские коммунисты поддерживают Кубу и пропагандируют солидарность</w:t>
      </w:r>
      <w:bookmarkEnd w:id="6"/>
    </w:p>
    <w:p w:rsidR="00EA243C" w:rsidRDefault="00EA243C" w:rsidP="00EA243C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39C45F3" wp14:editId="3D344861">
            <wp:extent cx="1358900" cy="1019175"/>
            <wp:effectExtent l="0" t="0" r="0" b="9525"/>
            <wp:docPr id="6" name="Imagen 6" descr="https://ruso.prensa-latina.cu/wp-content/uploads/2025/04/Francia-Parido-Comunista-pcf-log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4/Francia-Parido-Comunista-pcf-logo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07" cy="10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Париж, 11 апреля</w:t>
      </w:r>
      <w:r w:rsidRPr="00EA243C">
        <w:rPr>
          <w:sz w:val="28"/>
          <w:szCs w:val="28"/>
          <w:lang w:eastAsia="es-ES"/>
        </w:rPr>
        <w:t>. Члены Французской коммунистической партии (ФКП) в Парижском регионе вновь заявили о своей поддержке Кубы перед лицом блокады США и договорились проявить солидарность на митинге солидарности.</w:t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t>Встреча состоялась в городе Малакофф, департамент О-де-Сен, по случаю 100-летия коммунистического правления в городе. Участники обсудили последствия для кубинского народа более чем шести десятилетий блокады, которую они н</w:t>
      </w:r>
      <w:r>
        <w:rPr>
          <w:sz w:val="28"/>
          <w:szCs w:val="28"/>
          <w:lang w:eastAsia="es-ES"/>
        </w:rPr>
        <w:t>азвали преступной и незаконной.</w:t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lastRenderedPageBreak/>
        <w:t>Главной темой форума стала кампания, начатая руководством ФКП в поддержку Кубы. Координатор инициативы Винсент Говелет представил подробную информацию о текущих действиях, включая отправку контейнера с лекарствами и расходными материалами для сектора здравоохранения.</w:t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t>Говелет сообщил агентству Prensa Latina, что они надеются отправить контейнер на Кубу до лета, что станет первой партией в рамках усилий по проявлению солидарности, включающих более двадцати больничных коек.</w:t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t>По словам координатора, кампания солидарности с Кубой имеет общенациональный масштаб и структуру, обеспечивающую ее эффективность, долгосрочность и совместную работу с мэрами, французскими ассоциациями и профсоюзами, в частности, с</w:t>
      </w:r>
      <w:r>
        <w:rPr>
          <w:sz w:val="28"/>
          <w:szCs w:val="28"/>
          <w:lang w:eastAsia="es-ES"/>
        </w:rPr>
        <w:t>о Всеобщей конфедерацией труда.</w:t>
      </w:r>
    </w:p>
    <w:p w:rsidR="00EA243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t>Говелет подчеркнул, что цели имеют три направления: политическая поддержка, экономическая помощь посредством пожертвований и других видов деятельности, а также содействие сотрудничеству, чтобы проекты, направленные на развитие Кубы, могли согласовываться на французской те</w:t>
      </w:r>
      <w:r>
        <w:rPr>
          <w:sz w:val="28"/>
          <w:szCs w:val="28"/>
          <w:lang w:eastAsia="es-ES"/>
        </w:rPr>
        <w:t>рритории.</w:t>
      </w:r>
    </w:p>
    <w:p w:rsidR="001E36BC" w:rsidRPr="00EA243C" w:rsidRDefault="00EA243C" w:rsidP="00EA243C">
      <w:pPr>
        <w:rPr>
          <w:sz w:val="28"/>
          <w:szCs w:val="28"/>
          <w:lang w:eastAsia="es-ES"/>
        </w:rPr>
      </w:pPr>
      <w:r w:rsidRPr="00EA243C">
        <w:rPr>
          <w:sz w:val="28"/>
          <w:szCs w:val="28"/>
          <w:lang w:eastAsia="es-ES"/>
        </w:rPr>
        <w:t xml:space="preserve">Участники встречи посчитали важным повысить осведомленность французской общественности о кубинской реальности, которая часто игнорируется или манипулируется в средствах массовой информации, а также осудить ущерб, который блокада наносит различным сферам общества. </w:t>
      </w:r>
      <w:r w:rsidRPr="00EA243C">
        <w:rPr>
          <w:b/>
          <w:sz w:val="28"/>
          <w:szCs w:val="28"/>
          <w:lang w:eastAsia="es-ES"/>
        </w:rPr>
        <w:t>(Пренса Латина)</w:t>
      </w:r>
    </w:p>
    <w:p w:rsidR="004D7B89" w:rsidRPr="00EA243C" w:rsidRDefault="004D7B89" w:rsidP="00C827AC">
      <w:pPr>
        <w:spacing w:after="0"/>
        <w:rPr>
          <w:b/>
          <w:sz w:val="28"/>
          <w:szCs w:val="28"/>
          <w:lang w:eastAsia="es-ES"/>
        </w:rPr>
      </w:pPr>
    </w:p>
    <w:p w:rsidR="00F8099E" w:rsidRPr="00FB0C64" w:rsidRDefault="004D7B89" w:rsidP="008A7FA1">
      <w:pPr>
        <w:pStyle w:val="Ttulo2"/>
      </w:pPr>
      <w:bookmarkStart w:id="7" w:name="_Toc195522308"/>
      <w:r w:rsidRPr="004D7B89">
        <w:t>ДВУСТОРОННИЕ ОТНОШЕНИЯ</w:t>
      </w:r>
      <w:bookmarkEnd w:id="7"/>
    </w:p>
    <w:p w:rsidR="00F8099E" w:rsidRDefault="00F969FB" w:rsidP="00F969FB">
      <w:pPr>
        <w:pStyle w:val="Ttulo1"/>
      </w:pPr>
      <w:bookmarkStart w:id="8" w:name="_Toc195522309"/>
      <w:r w:rsidRPr="00F969FB">
        <w:t>Куба и Россия - между настоящими друзьями</w:t>
      </w:r>
      <w:bookmarkEnd w:id="8"/>
    </w:p>
    <w:p w:rsidR="00F969FB" w:rsidRDefault="00F969FB" w:rsidP="00F969FB">
      <w:pPr>
        <w:rPr>
          <w:sz w:val="28"/>
          <w:szCs w:val="28"/>
          <w:lang w:eastAsia="es-ES"/>
        </w:rPr>
      </w:pPr>
    </w:p>
    <w:p w:rsidR="00F969FB" w:rsidRDefault="00F969FB" w:rsidP="00F969FB">
      <w:pPr>
        <w:jc w:val="center"/>
        <w:rPr>
          <w:sz w:val="28"/>
          <w:szCs w:val="28"/>
          <w:lang w:eastAsia="es-ES"/>
        </w:rPr>
      </w:pPr>
      <w:r w:rsidRPr="00F969FB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643063" cy="1095375"/>
            <wp:effectExtent l="0" t="0" r="0" b="0"/>
            <wp:docPr id="1" name="Imagen 1" descr="D:\perfil.politico3\Escritorio\4dc_ministro_ruso_040425_2.jpg_2700.0x1800.0_q85_subsampl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4dc_ministro_ruso_040425_2.jpg_2700.0x1800.0_q85_subsampling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07" cy="10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 xml:space="preserve">Первый секретарь Центрального комитета партии и президент Республики Мигель Диас-Канель Бермудес принял в пятницу днем во Дворце революции заместителя председателя правительства </w:t>
      </w:r>
      <w:r w:rsidRPr="00F969FB">
        <w:rPr>
          <w:sz w:val="28"/>
          <w:szCs w:val="28"/>
          <w:lang w:eastAsia="es-ES"/>
        </w:rPr>
        <w:lastRenderedPageBreak/>
        <w:t>Российской Федерации Дмитрия Николаевича Чернышенко, находящегося с официальным визитом, в рамках которого он реализует широкую программу по укреплению прекрасного состояния межгосударственных отношений.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Визит имеет большое значение с учетом нынешней ситуации в мире, напряженности, которой подвергаются наши народы, это явный знак укрепления и расширения наших отношений", - сказа</w:t>
      </w:r>
      <w:r>
        <w:rPr>
          <w:sz w:val="28"/>
          <w:szCs w:val="28"/>
          <w:lang w:eastAsia="es-ES"/>
        </w:rPr>
        <w:t>л Глава государства на встрече.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В ходе обмена мнениями, в котором также приняли участие члены Политбюро, премьер-министр Мануэль Марреро Крус и министр иностранных дел Бруно Родригес Паррилья, а также вице-премьер Рикардо Кабрисас Руис и несколько кубинских министров, президент подчеркнул важность этого визита для укрепления связей в проектах, направленных на прот</w:t>
      </w:r>
      <w:r>
        <w:rPr>
          <w:sz w:val="28"/>
          <w:szCs w:val="28"/>
          <w:lang w:eastAsia="es-ES"/>
        </w:rPr>
        <w:t>ивостояние современным вызовам.</w:t>
      </w:r>
    </w:p>
    <w:p w:rsid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Он рассказал Чернышенко, что рад тому, что в этот свой новый приезд на Большие Антильские острова ему удалось посетить и другие части страны, а по прибытии в Сантьяго-де-Куба он почтил память главнокомандующего Фиделя Кастро Руса на кладбище наследия Санта-Ифигения. Почитание Фиделя, подчеркнул он, «это то, что делают настоящие друзья».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Он высоко оценил пребывание вице-премьера евразийской нации в северном Сьего-де-Авила-Сайерия, чтобы познакомиться с частью кубинской природы, которая, как он отметил, также приветствует российский тур</w:t>
      </w:r>
      <w:r>
        <w:rPr>
          <w:sz w:val="28"/>
          <w:szCs w:val="28"/>
          <w:lang w:eastAsia="es-ES"/>
        </w:rPr>
        <w:t>изм.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Первый секретарь ЦК партии и президент республики высоко оценил прекрасное состояние связей между Россией и Кубой и придал особый символизм тому факту, что 8 мая исполняется 65 лет со дня восстан</w:t>
      </w:r>
      <w:r>
        <w:rPr>
          <w:sz w:val="28"/>
          <w:szCs w:val="28"/>
          <w:lang w:eastAsia="es-ES"/>
        </w:rPr>
        <w:t>овления двусторонних отношений.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Вице-президент российского правительства вместе со своим антильским коллегой Рикардо Кабрисасом возглавил 22-е заседание кубинско-российской межправительственной комиссии по экономическому, торговому и науч</w:t>
      </w:r>
      <w:r>
        <w:rPr>
          <w:sz w:val="28"/>
          <w:szCs w:val="28"/>
          <w:lang w:eastAsia="es-ES"/>
        </w:rPr>
        <w:t>но-техническому сотрудничеству.</w:t>
      </w:r>
    </w:p>
    <w:p w:rsidR="00F969FB" w:rsidRPr="00F969FB" w:rsidRDefault="00F969FB" w:rsidP="00F969FB">
      <w:pPr>
        <w:rPr>
          <w:sz w:val="28"/>
          <w:szCs w:val="28"/>
          <w:lang w:eastAsia="es-ES"/>
        </w:rPr>
      </w:pPr>
      <w:r w:rsidRPr="00F969FB">
        <w:rPr>
          <w:sz w:val="28"/>
          <w:szCs w:val="28"/>
          <w:lang w:eastAsia="es-ES"/>
        </w:rPr>
        <w:t>В рамках работы комиссии, заседание которой проходило в протокольном зале El Laguito, в пятницу было подписано более десятка соглашений о сотрудничестве на церемонии, которую также возглавил глава правительства р</w:t>
      </w:r>
      <w:r>
        <w:rPr>
          <w:sz w:val="28"/>
          <w:szCs w:val="28"/>
          <w:lang w:eastAsia="es-ES"/>
        </w:rPr>
        <w:t>еспублики Мануэль Марреро Крус.</w:t>
      </w:r>
    </w:p>
    <w:p w:rsidR="008A7FA1" w:rsidRPr="00F969FB" w:rsidRDefault="007161AC" w:rsidP="008A7FA1">
      <w:pPr>
        <w:rPr>
          <w:sz w:val="28"/>
          <w:szCs w:val="28"/>
          <w:lang w:eastAsia="es-ES"/>
        </w:rPr>
      </w:pPr>
      <w:r w:rsidRPr="007161AC">
        <w:rPr>
          <w:sz w:val="28"/>
          <w:szCs w:val="28"/>
          <w:lang w:eastAsia="es-ES"/>
        </w:rPr>
        <w:lastRenderedPageBreak/>
        <w:t xml:space="preserve">Подписанные документы </w:t>
      </w:r>
      <w:bookmarkStart w:id="9" w:name="_GoBack"/>
      <w:bookmarkEnd w:id="9"/>
      <w:r w:rsidR="00F969FB" w:rsidRPr="00F969FB">
        <w:rPr>
          <w:sz w:val="28"/>
          <w:szCs w:val="28"/>
          <w:lang w:eastAsia="es-ES"/>
        </w:rPr>
        <w:t>охватывают такие области, как здравоохранение, деятельность по регистрации земельных участков и картография, геодезия, данные и пространственные технологии, а также другие смежные вопросы. Среди прочих соглашений было также подписано соглашение о создании совместной лаборатории искусственного интеллекта.</w:t>
      </w:r>
      <w:r w:rsidR="008A7FA1" w:rsidRPr="008A7FA1">
        <w:rPr>
          <w:sz w:val="28"/>
          <w:szCs w:val="28"/>
          <w:lang w:eastAsia="es-ES"/>
        </w:rPr>
        <w:t xml:space="preserve"> </w:t>
      </w:r>
      <w:r w:rsidR="008A7FA1" w:rsidRPr="008A7FA1">
        <w:rPr>
          <w:b/>
          <w:sz w:val="28"/>
          <w:szCs w:val="28"/>
          <w:lang w:eastAsia="es-ES"/>
        </w:rPr>
        <w:t>(</w:t>
      </w:r>
      <w:r w:rsidR="00F969FB" w:rsidRPr="00F969FB">
        <w:rPr>
          <w:b/>
          <w:sz w:val="28"/>
          <w:szCs w:val="28"/>
          <w:lang w:eastAsia="es-ES"/>
        </w:rPr>
        <w:t>МИД Кубы</w:t>
      </w:r>
      <w:r w:rsidR="00F969FB">
        <w:rPr>
          <w:b/>
          <w:sz w:val="28"/>
          <w:szCs w:val="28"/>
          <w:lang w:val="es-ES" w:eastAsia="es-ES"/>
        </w:rPr>
        <w:t xml:space="preserve">- </w:t>
      </w:r>
      <w:r w:rsidR="008A7FA1" w:rsidRPr="008A7FA1">
        <w:rPr>
          <w:b/>
          <w:sz w:val="28"/>
          <w:szCs w:val="28"/>
          <w:lang w:eastAsia="es-ES"/>
        </w:rPr>
        <w:t>Посольство Кубы в России)</w:t>
      </w:r>
    </w:p>
    <w:p w:rsidR="008A7FA1" w:rsidRPr="008A7FA1" w:rsidRDefault="008A7FA1" w:rsidP="008A7FA1">
      <w:pPr>
        <w:rPr>
          <w:sz w:val="28"/>
          <w:szCs w:val="28"/>
          <w:lang w:eastAsia="es-ES"/>
        </w:rPr>
      </w:pPr>
    </w:p>
    <w:sectPr w:rsidR="008A7FA1" w:rsidRPr="008A7FA1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06" w:rsidRDefault="00175D06" w:rsidP="00EB21F3">
      <w:r>
        <w:separator/>
      </w:r>
    </w:p>
  </w:endnote>
  <w:endnote w:type="continuationSeparator" w:id="0">
    <w:p w:rsidR="00175D06" w:rsidRDefault="00175D0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1AC">
          <w:rPr>
            <w:noProof/>
          </w:rPr>
          <w:t>9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06" w:rsidRDefault="00175D06" w:rsidP="00EB21F3">
      <w:r>
        <w:separator/>
      </w:r>
    </w:p>
  </w:footnote>
  <w:footnote w:type="continuationSeparator" w:id="0">
    <w:p w:rsidR="00175D06" w:rsidRDefault="00175D0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35E2A976"/>
    <w:lvl w:ilvl="0" w:tplc="976A3798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D4A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76B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0C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437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36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184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1982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305"/>
    <w:rsid w:val="000E74AA"/>
    <w:rsid w:val="000E755E"/>
    <w:rsid w:val="000E79C3"/>
    <w:rsid w:val="000E7AD3"/>
    <w:rsid w:val="000E7D2E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D0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6BC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A51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374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1F5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5EAC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232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79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984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57F2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057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4538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BEA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5884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1FFB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2CA2"/>
    <w:rsid w:val="004739EE"/>
    <w:rsid w:val="00473FA2"/>
    <w:rsid w:val="00474104"/>
    <w:rsid w:val="00474285"/>
    <w:rsid w:val="00474351"/>
    <w:rsid w:val="004744FF"/>
    <w:rsid w:val="004749B2"/>
    <w:rsid w:val="004755F6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6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D7B89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37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2E55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382E"/>
    <w:rsid w:val="0053419E"/>
    <w:rsid w:val="0053490E"/>
    <w:rsid w:val="005350C7"/>
    <w:rsid w:val="005358FA"/>
    <w:rsid w:val="00536E9A"/>
    <w:rsid w:val="00541216"/>
    <w:rsid w:val="00541360"/>
    <w:rsid w:val="00541C32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26D1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CA8"/>
    <w:rsid w:val="00557EAC"/>
    <w:rsid w:val="005607DB"/>
    <w:rsid w:val="00560EE1"/>
    <w:rsid w:val="00561AB5"/>
    <w:rsid w:val="00561AC8"/>
    <w:rsid w:val="00562127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BE8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D3A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0E25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4FC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4CC"/>
    <w:rsid w:val="00634829"/>
    <w:rsid w:val="00634E19"/>
    <w:rsid w:val="00636E26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171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6F0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1AC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2304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32B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10A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0A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A7FA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4E11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356"/>
    <w:rsid w:val="008D26E9"/>
    <w:rsid w:val="008D2716"/>
    <w:rsid w:val="008D2938"/>
    <w:rsid w:val="008D3613"/>
    <w:rsid w:val="008D37C4"/>
    <w:rsid w:val="008D3815"/>
    <w:rsid w:val="008D3F2D"/>
    <w:rsid w:val="008D4530"/>
    <w:rsid w:val="008D4CCC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A2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6FB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0C46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5C3"/>
    <w:rsid w:val="00957C9E"/>
    <w:rsid w:val="00957DA1"/>
    <w:rsid w:val="00957E30"/>
    <w:rsid w:val="009603C1"/>
    <w:rsid w:val="00961D0E"/>
    <w:rsid w:val="00962707"/>
    <w:rsid w:val="009629C9"/>
    <w:rsid w:val="00962E1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87D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A7C4B"/>
    <w:rsid w:val="009B035A"/>
    <w:rsid w:val="009B08FB"/>
    <w:rsid w:val="009B1CC0"/>
    <w:rsid w:val="009B26EA"/>
    <w:rsid w:val="009B2A00"/>
    <w:rsid w:val="009B37D0"/>
    <w:rsid w:val="009B5BDE"/>
    <w:rsid w:val="009B5DAD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0FD8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4ADF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47B5"/>
    <w:rsid w:val="00A35575"/>
    <w:rsid w:val="00A3557C"/>
    <w:rsid w:val="00A360AB"/>
    <w:rsid w:val="00A36662"/>
    <w:rsid w:val="00A36A88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278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00C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17C"/>
    <w:rsid w:val="00AC32C2"/>
    <w:rsid w:val="00AC3E8B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B2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AF7275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516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3962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0239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34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1B6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2D4D"/>
    <w:rsid w:val="00BF3804"/>
    <w:rsid w:val="00BF41E6"/>
    <w:rsid w:val="00BF4315"/>
    <w:rsid w:val="00BF438B"/>
    <w:rsid w:val="00BF43CB"/>
    <w:rsid w:val="00BF44CD"/>
    <w:rsid w:val="00BF45FA"/>
    <w:rsid w:val="00BF56A0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4E55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582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7AC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1F5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332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02A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705"/>
    <w:rsid w:val="00D77B7B"/>
    <w:rsid w:val="00D80862"/>
    <w:rsid w:val="00D80FBF"/>
    <w:rsid w:val="00D81FE6"/>
    <w:rsid w:val="00D820B5"/>
    <w:rsid w:val="00D82DC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1C"/>
    <w:rsid w:val="00D9597E"/>
    <w:rsid w:val="00D961B2"/>
    <w:rsid w:val="00D96557"/>
    <w:rsid w:val="00D9656C"/>
    <w:rsid w:val="00D9679C"/>
    <w:rsid w:val="00D96D5E"/>
    <w:rsid w:val="00D971E5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A8F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B0F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43C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4CB7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3E1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99E"/>
    <w:rsid w:val="00F80B92"/>
    <w:rsid w:val="00F811E2"/>
    <w:rsid w:val="00F81417"/>
    <w:rsid w:val="00F819D0"/>
    <w:rsid w:val="00F81E56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195"/>
    <w:rsid w:val="00F95A3B"/>
    <w:rsid w:val="00F9603F"/>
    <w:rsid w:val="00F96079"/>
    <w:rsid w:val="00F961E2"/>
    <w:rsid w:val="00F969FB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0C64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6CE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7B89"/>
    <w:pPr>
      <w:keepNext/>
      <w:keepLines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7B89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9A9555-2FB8-4150-8F3A-CFD8EA62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9</Pages>
  <Words>1941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2042</cp:revision>
  <dcterms:created xsi:type="dcterms:W3CDTF">2022-05-03T10:45:00Z</dcterms:created>
  <dcterms:modified xsi:type="dcterms:W3CDTF">2025-04-14T08:27:00Z</dcterms:modified>
</cp:coreProperties>
</file>