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387C06" w:rsidRDefault="002D2807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4D23DC">
        <w:rPr>
          <w:rFonts w:ascii="Arial" w:eastAsia="Calibri" w:hAnsi="Arial" w:cs="Arial"/>
          <w:b/>
          <w:sz w:val="24"/>
          <w:szCs w:val="24"/>
        </w:rPr>
        <w:t>0</w:t>
      </w:r>
      <w:r w:rsidR="00F12E79">
        <w:rPr>
          <w:rFonts w:ascii="Arial" w:eastAsia="Calibri" w:hAnsi="Arial" w:cs="Arial"/>
          <w:b/>
          <w:sz w:val="24"/>
          <w:szCs w:val="24"/>
        </w:rPr>
        <w:t>8</w:t>
      </w:r>
      <w:r w:rsidR="00442C99" w:rsidRPr="00387C06">
        <w:rPr>
          <w:rFonts w:ascii="Arial" w:eastAsia="Calibri" w:hAnsi="Arial" w:cs="Arial"/>
          <w:b/>
          <w:sz w:val="24"/>
          <w:szCs w:val="24"/>
        </w:rPr>
        <w:t>-</w:t>
      </w:r>
      <w:r w:rsidR="00F12E79">
        <w:rPr>
          <w:rFonts w:ascii="Arial" w:eastAsia="Calibri" w:hAnsi="Arial" w:cs="Arial"/>
          <w:b/>
          <w:sz w:val="24"/>
          <w:szCs w:val="24"/>
        </w:rPr>
        <w:t>14</w:t>
      </w:r>
      <w:r w:rsidR="00A55C82" w:rsidRPr="00387C06">
        <w:rPr>
          <w:rFonts w:ascii="Arial" w:eastAsia="Calibri" w:hAnsi="Arial" w:cs="Arial"/>
          <w:b/>
          <w:sz w:val="24"/>
          <w:szCs w:val="24"/>
        </w:rPr>
        <w:t xml:space="preserve"> </w:t>
      </w:r>
      <w:r w:rsidR="004D23DC">
        <w:rPr>
          <w:rFonts w:ascii="Arial" w:eastAsia="Calibri" w:hAnsi="Arial" w:cs="Arial"/>
          <w:b/>
          <w:sz w:val="24"/>
          <w:szCs w:val="24"/>
          <w:lang w:val="ru-RU"/>
        </w:rPr>
        <w:t>Июн</w:t>
      </w:r>
      <w:r w:rsidR="00A55C82" w:rsidRPr="00387C06">
        <w:rPr>
          <w:rFonts w:ascii="Arial" w:eastAsia="Calibri" w:hAnsi="Arial" w:cs="Arial"/>
          <w:b/>
          <w:sz w:val="24"/>
          <w:szCs w:val="24"/>
          <w:lang w:val="ru-RU"/>
        </w:rPr>
        <w:t>я</w:t>
      </w:r>
      <w:r w:rsidR="00CD1474" w:rsidRPr="00387C06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 w:rsidRPr="00387C06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387C06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387C06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387C06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387C06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FB154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43100566" w:history="1">
            <w:r w:rsidR="00FB154F" w:rsidRPr="00382CB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FB154F">
              <w:rPr>
                <w:noProof/>
                <w:webHidden/>
              </w:rPr>
              <w:tab/>
            </w:r>
            <w:r w:rsidR="00FB154F">
              <w:rPr>
                <w:noProof/>
                <w:webHidden/>
              </w:rPr>
              <w:fldChar w:fldCharType="begin"/>
            </w:r>
            <w:r w:rsidR="00FB154F">
              <w:rPr>
                <w:noProof/>
                <w:webHidden/>
              </w:rPr>
              <w:instrText xml:space="preserve"> PAGEREF _Toc43100566 \h </w:instrText>
            </w:r>
            <w:r w:rsidR="00FB154F">
              <w:rPr>
                <w:noProof/>
                <w:webHidden/>
              </w:rPr>
            </w:r>
            <w:r w:rsidR="00FB154F">
              <w:rPr>
                <w:noProof/>
                <w:webHidden/>
              </w:rPr>
              <w:fldChar w:fldCharType="separate"/>
            </w:r>
            <w:r w:rsidR="00FB154F">
              <w:rPr>
                <w:noProof/>
                <w:webHidden/>
              </w:rPr>
              <w:t>1</w:t>
            </w:r>
            <w:r w:rsidR="00FB154F"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67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Куба начнет постепенное возвращение к нормальной жизни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68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Новая кубинская вакцина для критических пациентов с коронавирусом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69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Правительство Кубы контролирует производство продовольствия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0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Розита Форнес возвратится на Кубу на вечный покой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1" w:history="1">
            <w:r w:rsidRPr="00382CB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2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Политбюро, во главе с Раулем проанализировало восстановление после COVID-19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3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Диас-Канель: Спасибо и добро пожаловать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4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Объявлены меры по восстановлению после COVID-19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5" w:history="1">
            <w:r w:rsidRPr="00382CB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6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Китай подтверждает поддержку борьбы Кубы за суверенитет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7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Куба и Ватикан: 85 лет непрерывных дипломатических отношений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8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Диас-Канель: реальность, с которой мы сталкиваемся, требует солидарности против эгоизма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79" w:history="1">
            <w:r w:rsidRPr="00382CB0">
              <w:rPr>
                <w:rStyle w:val="Hipervnculo"/>
                <w:rFonts w:ascii="Arial" w:eastAsiaTheme="majorEastAsia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154F" w:rsidRDefault="00FB154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43100580" w:history="1">
            <w:r w:rsidRPr="00382CB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382CB0">
              <w:rPr>
                <w:rStyle w:val="Hipervnculo"/>
                <w:noProof/>
                <w:lang w:val="ru-RU"/>
              </w:rPr>
              <w:t>Диалог министров иностранных дел Кубы и России о пандемии и мире в Колумбии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_Toc43100580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387C06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387C0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387C06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387C06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B154F" w:rsidRDefault="00FB154F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7755DA" w:rsidRDefault="007755DA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387C06" w:rsidTr="007755DA">
        <w:trPr>
          <w:trHeight w:val="166"/>
          <w:jc w:val="center"/>
        </w:trPr>
        <w:tc>
          <w:tcPr>
            <w:tcW w:w="9456" w:type="dxa"/>
          </w:tcPr>
          <w:p w:rsidR="00114327" w:rsidRPr="00387C06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43100566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87C06" w:rsidRDefault="00387C06" w:rsidP="006C12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BB1277" w:rsidRPr="00C329F9" w:rsidRDefault="00E36260" w:rsidP="00E36260">
      <w:pPr>
        <w:pStyle w:val="Ttulo2"/>
        <w:numPr>
          <w:ilvl w:val="0"/>
          <w:numId w:val="31"/>
        </w:numPr>
        <w:rPr>
          <w:lang w:val="ru-RU"/>
        </w:rPr>
      </w:pPr>
      <w:bookmarkStart w:id="1" w:name="_Toc43100567"/>
      <w:r w:rsidRPr="00E36260">
        <w:rPr>
          <w:lang w:val="ru-RU"/>
        </w:rPr>
        <w:t>Куба начнет постепенное возвращение к нормальной жизни</w:t>
      </w:r>
      <w:bookmarkEnd w:id="1"/>
    </w:p>
    <w:p w:rsidR="00BB1277" w:rsidRDefault="00E36260" w:rsidP="00BB127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E36260">
        <w:rPr>
          <w:noProof/>
          <w:lang w:eastAsia="es-ES"/>
        </w:rPr>
        <w:drawing>
          <wp:inline distT="0" distB="0" distL="0" distR="0">
            <wp:extent cx="2520453" cy="1675662"/>
            <wp:effectExtent l="0" t="0" r="0" b="1270"/>
            <wp:docPr id="29" name="Imagen 29" descr="https://ruso.prensa-latina.cu/images/pl-ru/2020/06/miguel-diaz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uso.prensa-latina.cu/images/pl-ru/2020/06/miguel-diaz-can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95" cy="168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260">
        <w:rPr>
          <w:noProof/>
          <w:lang w:val="ru-RU" w:eastAsia="es-ES"/>
        </w:rPr>
        <w:t xml:space="preserve"> 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>
        <w:rPr>
          <w:rFonts w:ascii="Arial" w:hAnsi="Arial" w:cs="Arial"/>
          <w:sz w:val="24"/>
          <w:szCs w:val="24"/>
          <w:lang w:val="ru-RU" w:eastAsia="es-ES"/>
        </w:rPr>
        <w:t>Гавана, 12 июня.</w:t>
      </w:r>
      <w:r w:rsidRPr="00E36260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</w:t>
      </w:r>
      <w:proofErr w:type="spellStart"/>
      <w:r w:rsidRPr="00E36260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E36260">
        <w:rPr>
          <w:rFonts w:ascii="Arial" w:hAnsi="Arial" w:cs="Arial"/>
          <w:sz w:val="24"/>
          <w:szCs w:val="24"/>
          <w:lang w:val="ru-RU" w:eastAsia="es-ES"/>
        </w:rPr>
        <w:t xml:space="preserve"> подтвердил вчера, что остров начнет этап возвращения к нормальной жизни в асимметричном порядке, принимая во внимание прогресс в борьбе с ковид-19. 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Стратегия учитывает различия в эпидемиологической ситуации на каждой территории и постепенное возобновление экономической активности с учетом показателей здоровья, так что некоторым провинциям, таким как Гавана, может потребоваться больше времени для перехода, определенного планом, отметил он.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Глава государства пояснил, что в стране снижается количество новых случаев инфицированных, и число зарегистрированных в результате принятых мер и ухода за больными и их контактами снизилось.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Рассматриваемая стратегия будет иметь два начальных этапа; на первом из них будут приняты меры по восстановлению после пандемии, а во втором усилия будут направлены на укрепление экономики страны, чтобы противостоять затяжному кризису, который чувствуется во всем мире.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По его словам, случаи болезни не сразу исчезнут, и, согласно прогнозам, новая вспышка заболевания может произойти в период с сентября по декабрь.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Тем не менее, отметил он, у Кубы есть потенциал и опыт, чтобы попытаться избежать этой возможности и контролировать ситуацию, если она случится.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Он напомнил, что в последние десятилетия острову удалось ликвидировать 14 инфекционных заболеваний и значительно смягчить воздействие девяти других, и заверил, что страна активно работает над тем, чтобы эта болезнь, которая сегодня затрагивает 185 стран мира, не стала эндемичной на Кубе.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 xml:space="preserve">Сообщил, что на этих этапах некоторые из 500 мер, принятых для сдерживания и ликвидации пандемии, будут сохранены, а некоторые из них сохранят свою </w:t>
      </w:r>
      <w:r w:rsidRPr="00E36260">
        <w:rPr>
          <w:rFonts w:ascii="Arial" w:hAnsi="Arial" w:cs="Arial"/>
          <w:sz w:val="24"/>
          <w:szCs w:val="24"/>
          <w:lang w:val="ru-RU" w:eastAsia="es-ES"/>
        </w:rPr>
        <w:lastRenderedPageBreak/>
        <w:t>доказанную эффективность в защите населения и экономики от воздействия погодных явлений, которые часто поражают население.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Призвал население, учреждения, рабочие центры соблюдать санитарно-гигиенические меры, которые включают обязательное использование масок для лица и избегать скопления людей, особенно в закрытых местах.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Отметил, что действуют правила в отношении транспорта, особого режима для наиболее уязвимых семей и правил физического расстояния.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Страна, по его словам, работает над расширением и улучшением службы доставки основных покупок на дом и электронной торговли, которая будет скорректирована, чтобы в будущем иметь сильную систему электронной торговли, а внутренняя торговля тоже будет укрепляться группой мер.</w:t>
      </w:r>
    </w:p>
    <w:p w:rsidR="00E36260" w:rsidRPr="00E36260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Подтвердил, что новые производства, возникающие из-за необходимости перед лицом пандемии, будут усилены, будут открыты возможности для экспорта медицинских услуг и лекарств, и накапливать запасы основных продуктов.</w:t>
      </w:r>
    </w:p>
    <w:p w:rsidR="00652FD1" w:rsidRDefault="00E36260" w:rsidP="00E3626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36260">
        <w:rPr>
          <w:rFonts w:ascii="Arial" w:hAnsi="Arial" w:cs="Arial"/>
          <w:sz w:val="24"/>
          <w:szCs w:val="24"/>
          <w:lang w:val="ru-RU" w:eastAsia="es-ES"/>
        </w:rPr>
        <w:t>Заверил, что результаты реализованных мер оценены для включения этого опыта в планы на случай будущих климатологических событий.</w:t>
      </w:r>
      <w:r w:rsidR="00C329F9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C329F9" w:rsidRPr="009B37D0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Pr="00E36260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Pr="00E36260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E36260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C329F9" w:rsidRPr="009B37D0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430FD" w:rsidRPr="000D640E" w:rsidRDefault="000D640E" w:rsidP="000D640E">
      <w:pPr>
        <w:pStyle w:val="Ttulo2"/>
        <w:numPr>
          <w:ilvl w:val="0"/>
          <w:numId w:val="31"/>
        </w:numPr>
        <w:jc w:val="center"/>
        <w:rPr>
          <w:lang w:val="ru-RU"/>
        </w:rPr>
      </w:pPr>
      <w:bookmarkStart w:id="2" w:name="_Toc43100568"/>
      <w:r w:rsidRPr="000D640E">
        <w:rPr>
          <w:lang w:val="ru-RU"/>
        </w:rPr>
        <w:t>Новая кубинская вакцина для критических пациентов с коронавирусом</w:t>
      </w:r>
      <w:bookmarkEnd w:id="2"/>
    </w:p>
    <w:p w:rsidR="00913F71" w:rsidRDefault="00913F71" w:rsidP="00913F7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913F71">
        <w:rPr>
          <w:rFonts w:ascii="Arial" w:hAnsi="Arial" w:cs="Arial"/>
          <w:sz w:val="24"/>
          <w:szCs w:val="24"/>
          <w:lang w:eastAsia="es-ES"/>
        </w:rPr>
        <w:drawing>
          <wp:inline distT="0" distB="0" distL="0" distR="0">
            <wp:extent cx="2104956" cy="1399429"/>
            <wp:effectExtent l="0" t="0" r="0" b="0"/>
            <wp:docPr id="23" name="Imagen 23" descr="https://ruso.prensa-latina.cu/images/pl-ru/2020/06/vacuna-covi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uso.prensa-latina.cu/images/pl-ru/2020/06/vacuna-covid1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91" cy="141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Гавана, 8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 Органы по регулированию лекарственных средств на Кубе, объявили о вакцинном кандидате CIGB 258, который сможет остановить процессы воспаления легких, что приводит к смерти пациентов на критических и серьезных стадиях Covid-19, стало известно сегодня.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Инъекционный препарат, первоначально разработанный для лечения аутоиммунных заболеваний, включая артрит, показал потенциальные возможности при лечении Covid-19 благодаря его способности снижать уровни цитокинов, которые контролируют величину воспалительного ответа, процесса, что происходит у сложных пациентов.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"Вакцина, известная в доклинических исследованиях как CIGB 258, теперь называется </w:t>
      </w:r>
      <w:proofErr w:type="spellStart"/>
      <w:r w:rsidRPr="000D640E">
        <w:rPr>
          <w:rFonts w:ascii="Arial" w:hAnsi="Arial" w:cs="Arial"/>
          <w:sz w:val="24"/>
          <w:szCs w:val="24"/>
          <w:lang w:val="ru-RU" w:eastAsia="es-ES"/>
        </w:rPr>
        <w:t>Jusvinza</w:t>
      </w:r>
      <w:proofErr w:type="spellEnd"/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, и была официально зарегистрирована и включена в протоколы лечения этой болезни", объяснила ученая Мария </w:t>
      </w:r>
      <w:proofErr w:type="spellStart"/>
      <w:r w:rsidRPr="000D640E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 Кармен </w:t>
      </w:r>
      <w:proofErr w:type="spellStart"/>
      <w:r w:rsidRPr="000D640E">
        <w:rPr>
          <w:rFonts w:ascii="Arial" w:hAnsi="Arial" w:cs="Arial"/>
          <w:sz w:val="24"/>
          <w:szCs w:val="24"/>
          <w:lang w:val="ru-RU" w:eastAsia="es-ES"/>
        </w:rPr>
        <w:t>Домингес</w:t>
      </w:r>
      <w:proofErr w:type="spellEnd"/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, руководитель </w:t>
      </w:r>
      <w:r w:rsidRPr="000D640E">
        <w:rPr>
          <w:rFonts w:ascii="Arial" w:hAnsi="Arial" w:cs="Arial"/>
          <w:sz w:val="24"/>
          <w:szCs w:val="24"/>
          <w:lang w:val="ru-RU" w:eastAsia="es-ES"/>
        </w:rPr>
        <w:lastRenderedPageBreak/>
        <w:t>исследования, в видео, распространённом в социальных сетях Центра генной инженерии и биотехнологии (CIGB).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"С появлением первых случаев заболевания на острове было принято решение о назначении тогдашнего кандидата на вакцинацию этим пациентам, поступившим в отделения интенсивной терапии. В последующие 48 часов улучшения были заметны, а пациентам удалось изменить положение", заверила она в аудиовизуальном материале.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"Вакцина была применена к 23 критически больным пациентам, из которых 78% полностью изменили клинические симптомы, а из 26 пациентов в сложном состоянии, 92% улучшили положение", пояснила она.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"Включенная в национальный протокол и в лечение критически и тяжело больных пациентов Covid-19, вакцина используется в отделениях интенсивной терапии всех медицинских учреждений острова и доступна для других стран мира", добавила Мария </w:t>
      </w:r>
      <w:proofErr w:type="spellStart"/>
      <w:r w:rsidRPr="000D640E">
        <w:rPr>
          <w:rFonts w:ascii="Arial" w:hAnsi="Arial" w:cs="Arial"/>
          <w:sz w:val="24"/>
          <w:szCs w:val="24"/>
          <w:lang w:val="ru-RU" w:eastAsia="es-ES"/>
        </w:rPr>
        <w:t>дель</w:t>
      </w:r>
      <w:proofErr w:type="spellEnd"/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 Кармен, которая также работает профессором Латиноамериканского медицинского института на Кубе (ELAM).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Спустя примерно три месяца после сообщения о первых случаях заболевания на Кубе, остров работает над окончательным контролем с благоприятной ситуацией в отношении числа инфекций.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Эксперты сходятся во мнении, что ранний контроль за случаями и их контактами, постоянные исследования различных видов и разработка лекарств биофармацевтической промышленностью, особенно для поддержки иммунной системы, - основные причины результатов в лечении заболевания.</w:t>
      </w:r>
    </w:p>
    <w:p w:rsidR="000D640E" w:rsidRPr="000D640E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Первые подтвержденные случаи заболевания на острове Карибского бассейна сообщили 11 марта, а через неделю была объявлена первая смерть, список, который в настоящее время составляет 83, хотя в течение восьми дней не было зарегистрировано ни одной смерти.</w:t>
      </w:r>
    </w:p>
    <w:p w:rsidR="002430FD" w:rsidRDefault="000D640E" w:rsidP="000D640E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D640E">
        <w:rPr>
          <w:rFonts w:ascii="Arial" w:hAnsi="Arial" w:cs="Arial"/>
          <w:sz w:val="24"/>
          <w:szCs w:val="24"/>
          <w:lang w:val="ru-RU" w:eastAsia="es-ES"/>
        </w:rPr>
        <w:t>На сегодняшний день накопленное число инфекций в стране достигает 2 191, с 244 активными случаями, и, хотя всего лишь 3 из них находятся в серьезном состоянии, 1 862 человека преодолели заболевание.</w:t>
      </w:r>
      <w:r w:rsidRPr="000D640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430FD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2F3E" w:rsidRPr="00AF2F3E" w:rsidRDefault="00FD2803" w:rsidP="00FD2803">
      <w:pPr>
        <w:pStyle w:val="Ttulo2"/>
        <w:numPr>
          <w:ilvl w:val="0"/>
          <w:numId w:val="31"/>
        </w:numPr>
        <w:rPr>
          <w:lang w:val="ru-RU"/>
        </w:rPr>
      </w:pPr>
      <w:bookmarkStart w:id="3" w:name="_Toc43100569"/>
      <w:r w:rsidRPr="00FD2803">
        <w:rPr>
          <w:lang w:val="ru-RU"/>
        </w:rPr>
        <w:t>Правительство Кубы контролирует производство продовольствия</w:t>
      </w:r>
      <w:bookmarkEnd w:id="3"/>
    </w:p>
    <w:p w:rsidR="00AF2F3E" w:rsidRDefault="00AF2F3E" w:rsidP="00AF2F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Гавана, 12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Премьер-министр Кубы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Мануэль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сообщил, что правительство контролирует производство продуктов питания с помощью стратегии, направленной на увеличение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аквакультуры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и производства свинины.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Посевная продолжается, идет сбор урожая, совершенствуется маркетинг, и стратегия для увеличения производства уже отработана, написал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в Twitter.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lastRenderedPageBreak/>
        <w:t>Эпидемиологическая ситуация, вызванная ковид-19 на Кубе, ставит такие задачи, как увеличение доступности продуктов питания и предотвращение нехватки продуктов, даже в условиях американской блокады, заверили власти.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Реакция правительства на пандемию - увеличить производство продуктов питания, собрать больше продуктов и обеспечить сельскохозяйственные рынки, с соблюдением установленных стандартов. Решающие зерновые культуры с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самообеспечением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- рис, бобы, кукуруза, картофель и мясо - а также производство яиц и свинины являются приоритетами для решения этой проблемы, недавно подтвердил кубинский министр сельского хозяйства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Густаво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Родригес.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Он объяснил по национальному телевидению, что существует муниципальная программа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самообеспечения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>, гарантирующая ежемесячно 30 фунтов овощей и пять килограммов животного белка на человека.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Поиск качества семян, уход за посевами и обмен знаниями, подготовка к весенней посевной кампании, использование органических веществ и другие меры являются частью согласованных планов.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Однако способность правительства реагировать в значительной степени зависит от двух элементов: импорта сырья для производства продовольствия, из-за экономической, торговой и финансовой блокады, введенной Соединенными Штатами.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Согласно официальным данным, страна тратит 500 миллионов долларов на импорт сырья для производства продовольствия, что угрожает продовольственной безопасности.</w:t>
      </w:r>
    </w:p>
    <w:p w:rsidR="002F02FD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Официальные источники указывают, что компании, отвечающие за разработку продуктов питания в стране, импортируют примерно 70 процентов сырья с таких рынков, как Испания, Бразилия и Аргентина.</w:t>
      </w:r>
      <w:r w:rsidR="00AF2F3E" w:rsidRPr="00AF2F3E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32AB1" w:rsidRPr="00632AB1" w:rsidRDefault="00FD2803" w:rsidP="00FD2803">
      <w:pPr>
        <w:pStyle w:val="Ttulo2"/>
        <w:numPr>
          <w:ilvl w:val="0"/>
          <w:numId w:val="31"/>
        </w:numPr>
        <w:rPr>
          <w:lang w:val="ru-RU"/>
        </w:rPr>
      </w:pPr>
      <w:bookmarkStart w:id="4" w:name="_Toc43100570"/>
      <w:proofErr w:type="spellStart"/>
      <w:r w:rsidRPr="00FD2803">
        <w:rPr>
          <w:lang w:val="ru-RU"/>
        </w:rPr>
        <w:t>Розита</w:t>
      </w:r>
      <w:proofErr w:type="spellEnd"/>
      <w:r w:rsidRPr="00FD2803">
        <w:rPr>
          <w:lang w:val="ru-RU"/>
        </w:rPr>
        <w:t xml:space="preserve"> </w:t>
      </w:r>
      <w:proofErr w:type="spellStart"/>
      <w:r w:rsidRPr="00FD2803">
        <w:rPr>
          <w:lang w:val="ru-RU"/>
        </w:rPr>
        <w:t>Форнес</w:t>
      </w:r>
      <w:proofErr w:type="spellEnd"/>
      <w:r w:rsidRPr="00FD2803">
        <w:rPr>
          <w:lang w:val="ru-RU"/>
        </w:rPr>
        <w:t xml:space="preserve"> возвратится на Кубу на вечный покой</w:t>
      </w:r>
      <w:bookmarkEnd w:id="4"/>
    </w:p>
    <w:p w:rsidR="00632AB1" w:rsidRDefault="00FD2803" w:rsidP="00632AB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noProof/>
          <w:lang w:eastAsia="es-ES"/>
        </w:rPr>
        <w:drawing>
          <wp:inline distT="0" distB="0" distL="0" distR="0">
            <wp:extent cx="2655115" cy="1765189"/>
            <wp:effectExtent l="0" t="0" r="0" b="6985"/>
            <wp:docPr id="14" name="Imagen 14" descr="https://ruso.prensa-latina.cu/images/pl-ru/2020/06/rosita-mu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uso.prensa-latina.cu/images/pl-ru/2020/06/rosita-muert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28" cy="17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803">
        <w:rPr>
          <w:noProof/>
          <w:lang w:val="ru-RU" w:eastAsia="es-ES"/>
        </w:rPr>
        <w:t xml:space="preserve"> 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Гавана, 11 июня</w:t>
      </w:r>
      <w:r w:rsidR="002D7CD1">
        <w:rPr>
          <w:rFonts w:ascii="Arial" w:hAnsi="Arial" w:cs="Arial"/>
          <w:sz w:val="24"/>
          <w:szCs w:val="24"/>
          <w:lang w:val="ru-RU" w:eastAsia="es-ES"/>
        </w:rPr>
        <w:t>.</w:t>
      </w: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Исполния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последние пожелания выдающейся танцовщицы, певицы и актрисы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Розиты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Форнес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>, ее останки будут доставлены на Кубу, о чем гласит заявление Министерства культуры острова.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lastRenderedPageBreak/>
        <w:t>В документе говорится, что после выполнения требований строгости в нынешних обстоятельствах останки актрисы будут перевезены из Майами, Соединенные Штаты, на Кубу, где будут оказаны заслуженные почести и церемонии, о чем будет сообщено в ближайшие несколько часов.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В официальной ноте подчеркивается, что смерть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Форнес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– это </w:t>
      </w:r>
      <w:r>
        <w:rPr>
          <w:rFonts w:ascii="Arial" w:hAnsi="Arial" w:cs="Arial"/>
          <w:sz w:val="24"/>
          <w:szCs w:val="24"/>
          <w:lang w:val="ru-RU" w:eastAsia="es-ES"/>
        </w:rPr>
        <w:t xml:space="preserve">колоссальная потеря </w:t>
      </w:r>
      <w:r w:rsidRPr="00FD2803">
        <w:rPr>
          <w:rFonts w:ascii="Arial" w:hAnsi="Arial" w:cs="Arial"/>
          <w:sz w:val="24"/>
          <w:szCs w:val="24"/>
          <w:lang w:val="ru-RU" w:eastAsia="es-ES"/>
        </w:rPr>
        <w:t>для кубинской культуры. Актриса представила своё мастерство в более сорока опереттах, операх, драмах, комедиях, журналах, фильмах, которые нашли в ней совершенство интерпретации, а также в исполнении романсов, куплетов, танго и баллад.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>Народ признал ее «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La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Vedette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de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Cuba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», в то время как кубинское государство, учреждения и организации карибской нации признали ее с самыми высокими наградами: ордена Феликс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Варела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, Анны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Бетанкур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и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Лазаро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Пенья, медаль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Алехо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Карпентье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и многие другие награды.</w:t>
      </w:r>
    </w:p>
    <w:p w:rsidR="00FD2803" w:rsidRPr="00FD2803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Награжденная национальными наградами музыки, театра и телевидения за труд всей жизни,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ведетт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более 80 лет оставила глубокий след в наследство культуре Кубы и всего мира. «Он не вернется физически на сцену, но поколения, которые смогли насладиться её искусством, оплакивают эту утрату. Кубинская культура сегодня опечалена», - говорится в заявлении.</w:t>
      </w:r>
    </w:p>
    <w:p w:rsidR="00632AB1" w:rsidRPr="00A95F90" w:rsidRDefault="00FD2803" w:rsidP="00FD280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Поскольку известие о смерти </w:t>
      </w:r>
      <w:proofErr w:type="spellStart"/>
      <w:r w:rsidRPr="00FD2803">
        <w:rPr>
          <w:rFonts w:ascii="Arial" w:hAnsi="Arial" w:cs="Arial"/>
          <w:sz w:val="24"/>
          <w:szCs w:val="24"/>
          <w:lang w:val="ru-RU" w:eastAsia="es-ES"/>
        </w:rPr>
        <w:t>Форнеса</w:t>
      </w:r>
      <w:proofErr w:type="spellEnd"/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стало известно на рассвете 10 июня, создатели, учреждения и последователи со всего мира выразили свои соболезнования семье и друзьям, в то время как работа этой дивы вспоминалась через из социальные сети.</w:t>
      </w:r>
      <w:r w:rsidRPr="00FD2803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632AB1" w:rsidRPr="00632AB1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632AB1" w:rsidRPr="00632AB1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632AB1" w:rsidRPr="00632AB1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632AB1" w:rsidRPr="00632AB1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632AB1" w:rsidRPr="00632AB1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AF2F3E" w:rsidRDefault="00AF2F3E" w:rsidP="008A30D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Tr="00B74248">
        <w:tc>
          <w:tcPr>
            <w:tcW w:w="9487" w:type="dxa"/>
          </w:tcPr>
          <w:p w:rsidR="00B74248" w:rsidRPr="00B74248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5" w:name="_Toc43100571"/>
            <w:r w:rsidRPr="00B74248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5"/>
          </w:p>
        </w:tc>
      </w:tr>
    </w:tbl>
    <w:p w:rsidR="007661A0" w:rsidRPr="007661A0" w:rsidRDefault="007661A0" w:rsidP="007661A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661A0" w:rsidRPr="00AF2F3E" w:rsidRDefault="000F0F06" w:rsidP="000F0F06">
      <w:pPr>
        <w:pStyle w:val="Ttulo2"/>
        <w:numPr>
          <w:ilvl w:val="0"/>
          <w:numId w:val="29"/>
        </w:numPr>
        <w:rPr>
          <w:lang w:val="ru-RU"/>
        </w:rPr>
      </w:pPr>
      <w:bookmarkStart w:id="6" w:name="_Toc43100572"/>
      <w:r w:rsidRPr="000F0F06">
        <w:rPr>
          <w:lang w:val="ru-RU"/>
        </w:rPr>
        <w:t>Политбюро, во главе с Раулем проанализировало восстановление после COVID-19</w:t>
      </w:r>
      <w:bookmarkEnd w:id="6"/>
    </w:p>
    <w:p w:rsidR="007661A0" w:rsidRDefault="000F0F06" w:rsidP="00252DB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0F0F06">
        <w:rPr>
          <w:rFonts w:ascii="Arial" w:hAnsi="Arial" w:cs="Arial"/>
          <w:bCs/>
          <w:noProof/>
          <w:sz w:val="24"/>
          <w:szCs w:val="24"/>
          <w:lang w:eastAsia="es-ES"/>
        </w:rPr>
        <w:drawing>
          <wp:inline distT="0" distB="0" distL="0" distR="0">
            <wp:extent cx="2735362" cy="1530865"/>
            <wp:effectExtent l="0" t="0" r="8255" b="0"/>
            <wp:docPr id="3" name="Imagen 3" descr="http://www.acn.cu/images/2020/junio/0609-r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n.cu/images/2020/junio/0609-rau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46" cy="154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06" w:rsidRPr="000F0F06" w:rsidRDefault="007661A0" w:rsidP="000F0F0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6E3410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0F0F06" w:rsidRPr="000F0F06">
        <w:rPr>
          <w:rFonts w:ascii="Arial" w:hAnsi="Arial" w:cs="Arial"/>
          <w:sz w:val="24"/>
          <w:szCs w:val="24"/>
          <w:lang w:val="ru-RU" w:eastAsia="es-ES"/>
        </w:rPr>
        <w:t>10 июня</w:t>
      </w:r>
      <w:r w:rsidR="000F0F06">
        <w:rPr>
          <w:rFonts w:ascii="Arial" w:hAnsi="Arial" w:cs="Arial"/>
          <w:sz w:val="24"/>
          <w:szCs w:val="24"/>
          <w:lang w:val="ru-RU" w:eastAsia="es-ES"/>
        </w:rPr>
        <w:t>.</w:t>
      </w:r>
      <w:r w:rsidR="000F0F06" w:rsidRPr="000F0F06">
        <w:rPr>
          <w:rFonts w:ascii="Arial" w:hAnsi="Arial" w:cs="Arial"/>
          <w:sz w:val="24"/>
          <w:szCs w:val="24"/>
          <w:lang w:val="ru-RU" w:eastAsia="es-ES"/>
        </w:rPr>
        <w:t xml:space="preserve"> Под председательством своего первого секретаря, генерала армии Рауля Кастро Руса, во вторник состоялось заседание Политбюро ЦК </w:t>
      </w:r>
      <w:r w:rsidR="000F0F06" w:rsidRPr="000F0F06">
        <w:rPr>
          <w:rFonts w:ascii="Arial" w:hAnsi="Arial" w:cs="Arial"/>
          <w:sz w:val="24"/>
          <w:szCs w:val="24"/>
          <w:lang w:val="ru-RU" w:eastAsia="es-ES"/>
        </w:rPr>
        <w:lastRenderedPageBreak/>
        <w:t>Коммунистической партии Кубы, на котором были рассмотрены предложения, направленные на восстановление страны в период после COVID-19.</w:t>
      </w:r>
    </w:p>
    <w:p w:rsidR="000F0F06" w:rsidRPr="000F0F06" w:rsidRDefault="000F0F06" w:rsidP="000F0F0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F0F06">
        <w:rPr>
          <w:rFonts w:ascii="Arial" w:hAnsi="Arial" w:cs="Arial"/>
          <w:sz w:val="24"/>
          <w:szCs w:val="24"/>
          <w:lang w:val="ru-RU" w:eastAsia="es-ES"/>
        </w:rPr>
        <w:t>В том числе, участники совещания проанализировали комплекс мер по реализации трёх задуманных фаз.</w:t>
      </w:r>
      <w:r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0F0F06">
        <w:rPr>
          <w:rFonts w:ascii="Arial" w:hAnsi="Arial" w:cs="Arial"/>
          <w:sz w:val="24"/>
          <w:szCs w:val="24"/>
          <w:lang w:val="ru-RU" w:eastAsia="es-ES"/>
        </w:rPr>
        <w:t>Эта тема также была рассмотрена в среду на внеочередной сессии Совета министров.</w:t>
      </w:r>
    </w:p>
    <w:p w:rsidR="000F0F06" w:rsidRPr="000F0F06" w:rsidRDefault="000F0F06" w:rsidP="000F0F0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F0F06">
        <w:rPr>
          <w:rFonts w:ascii="Arial" w:hAnsi="Arial" w:cs="Arial"/>
          <w:sz w:val="24"/>
          <w:szCs w:val="24"/>
          <w:lang w:val="ru-RU" w:eastAsia="es-ES"/>
        </w:rPr>
        <w:t>В ходе анализа Политбюро была отмечена работа, проводимая всем нашим народом, что позволило нам успешно противостоять вызовам, которые нам навела эта эпидемия. Кроме того, было подтверждено, что в текущих и будущих обстоятельствах нельзя пренебрегать дисциплиной и ориентированными мерами, чтобы избежать распространения заболевания.</w:t>
      </w:r>
    </w:p>
    <w:p w:rsidR="007661A0" w:rsidRPr="00AF2F3E" w:rsidRDefault="000F0F06" w:rsidP="000F0F0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0F0F06">
        <w:rPr>
          <w:rFonts w:ascii="Arial" w:hAnsi="Arial" w:cs="Arial"/>
          <w:sz w:val="24"/>
          <w:szCs w:val="24"/>
          <w:lang w:val="ru-RU" w:eastAsia="es-ES"/>
        </w:rPr>
        <w:t>Что касается сферы действия этого Плана, население получит подробную информацию в следующий четверг во время телевизионной программы «Круглый стол».</w:t>
      </w:r>
      <w:r w:rsidR="007661A0" w:rsidRPr="00AF2F3E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r w:rsidRPr="000F0F06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7661A0" w:rsidRPr="00AF2F3E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7C48EC" w:rsidRPr="007C48EC" w:rsidRDefault="007D4A3B" w:rsidP="007D4A3B">
      <w:pPr>
        <w:pStyle w:val="Ttulo2"/>
        <w:numPr>
          <w:ilvl w:val="0"/>
          <w:numId w:val="31"/>
        </w:numPr>
        <w:rPr>
          <w:lang w:val="ru-RU"/>
        </w:rPr>
      </w:pPr>
      <w:bookmarkStart w:id="7" w:name="_Toc43100573"/>
      <w:proofErr w:type="spellStart"/>
      <w:r w:rsidRPr="007D4A3B">
        <w:rPr>
          <w:lang w:val="ru-RU"/>
        </w:rPr>
        <w:t>Диас-Канель</w:t>
      </w:r>
      <w:proofErr w:type="spellEnd"/>
      <w:r w:rsidRPr="007D4A3B">
        <w:rPr>
          <w:lang w:val="ru-RU"/>
        </w:rPr>
        <w:t>: Спасибо и добро пожаловать на Кубу</w:t>
      </w:r>
      <w:bookmarkEnd w:id="7"/>
    </w:p>
    <w:p w:rsidR="00AC1343" w:rsidRDefault="007D4A3B" w:rsidP="00DC08E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7D4A3B">
        <w:rPr>
          <w:noProof/>
          <w:lang w:eastAsia="es-ES"/>
        </w:rPr>
        <w:drawing>
          <wp:inline distT="0" distB="0" distL="0" distR="0">
            <wp:extent cx="2830554" cy="1584139"/>
            <wp:effectExtent l="0" t="0" r="8255" b="0"/>
            <wp:docPr id="4" name="Imagen 4" descr="http://www.acn.cu/images/2020/junio/0608-c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n.cu/images/2020/junio/0608-cane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118" cy="160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A3B">
        <w:rPr>
          <w:noProof/>
          <w:lang w:eastAsia="es-ES"/>
        </w:rPr>
        <w:t xml:space="preserve"> </w:t>
      </w:r>
    </w:p>
    <w:p w:rsidR="007D4A3B" w:rsidRPr="007D4A3B" w:rsidRDefault="00277D6D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="007C48EC" w:rsidRPr="007C48EC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7D4A3B" w:rsidRPr="007D4A3B">
        <w:rPr>
          <w:rFonts w:ascii="Arial" w:hAnsi="Arial" w:cs="Arial"/>
          <w:sz w:val="24"/>
          <w:szCs w:val="24"/>
          <w:lang w:val="ru-RU" w:eastAsia="es-ES"/>
        </w:rPr>
        <w:t>8 июня</w:t>
      </w:r>
      <w:r w:rsidR="007D4A3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="007D4A3B" w:rsidRPr="007D4A3B">
        <w:rPr>
          <w:rFonts w:ascii="Arial" w:hAnsi="Arial" w:cs="Arial"/>
          <w:sz w:val="24"/>
          <w:szCs w:val="24"/>
          <w:lang w:val="ru-RU" w:eastAsia="es-ES"/>
        </w:rPr>
        <w:t xml:space="preserve">Президент Республики Куба Мигель </w:t>
      </w:r>
      <w:proofErr w:type="spellStart"/>
      <w:r w:rsidR="007D4A3B" w:rsidRPr="007D4A3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7D4A3B" w:rsidRPr="007D4A3B">
        <w:rPr>
          <w:rFonts w:ascii="Arial" w:hAnsi="Arial" w:cs="Arial"/>
          <w:sz w:val="24"/>
          <w:szCs w:val="24"/>
          <w:lang w:val="ru-RU" w:eastAsia="es-ES"/>
        </w:rPr>
        <w:t xml:space="preserve"> приветствовал 52 члена бригады им. Генри Рива, которые сегодня вернулись на остров из Ломбардии, что в северной Италии.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t>В своём видео-послании правитель особо отметил работу кубинских специалистов, «которые ещё раз подняли солидарное имя» страны в борьбе с новым коронавирусом, объявленным пандемией Всемирной организацией здравоохранения 11 апреля.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«Только благодаря неутомимой работе в исключительных условиях мы можем объяснить почему мы выигрываем битву с пандемией в то время, когда на нашей Родине усиливается блокада», — сказал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врачам.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в сопровождении премьер-министра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Мануэля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, д-ра Хосе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Анхеля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Порталя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>, главы Министерства здравоохранения и других членов Совета министров подчеркнул важность гуманной работы кубинских специалистов, которые вновь возвели имя Кубы и её гуманистическое и солидарное призвание на самые высокие позиции.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lastRenderedPageBreak/>
        <w:t>От имени врачей д-р Карлос Перес, глава медицинской бригады в Италии, поблагодарил президента за его слова приветствия, а также цитировал моменты прощания перед отъездом из европейской страны.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Группа членов Интернационалистского контингента Генри Рива работала в этом северном итальянском регионе с 21 марта, где они пробыли 2 месяца и 17 дней и испытали благодарность и получили дань уважения со стороны главных правительственных властей этой провинции, включая мэра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Эстефании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Бональди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7D4A3B" w:rsidRPr="007D4A3B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Эта медицинская бригада, 27 членов которой уже имела опыт с эпидемией </w:t>
      </w:r>
      <w:proofErr w:type="spellStart"/>
      <w:r w:rsidRPr="007D4A3B">
        <w:rPr>
          <w:rFonts w:ascii="Arial" w:hAnsi="Arial" w:cs="Arial"/>
          <w:sz w:val="24"/>
          <w:szCs w:val="24"/>
          <w:lang w:val="ru-RU" w:eastAsia="es-ES"/>
        </w:rPr>
        <w:t>Эболы</w:t>
      </w:r>
      <w:proofErr w:type="spellEnd"/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в Африке, была первой, которая отправилась на борьбу с новым коронавирусом за границей, и</w:t>
      </w:r>
      <w:r w:rsidR="00FB154F">
        <w:rPr>
          <w:rFonts w:ascii="Arial" w:hAnsi="Arial" w:cs="Arial"/>
          <w:sz w:val="24"/>
          <w:szCs w:val="24"/>
          <w:lang w:val="ru-RU" w:eastAsia="es-ES"/>
        </w:rPr>
        <w:t>менно в красной зоне пандемии.</w:t>
      </w:r>
    </w:p>
    <w:p w:rsidR="00F106ED" w:rsidRDefault="007D4A3B" w:rsidP="007D4A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D4A3B">
        <w:rPr>
          <w:rFonts w:ascii="Arial" w:hAnsi="Arial" w:cs="Arial"/>
          <w:sz w:val="24"/>
          <w:szCs w:val="24"/>
          <w:lang w:val="ru-RU" w:eastAsia="es-ES"/>
        </w:rPr>
        <w:t>Перед отъездом на родину группу провожал в Риме Хосе Карлос Родригес, послом Гаваны. Несколько СМИ со Старого Континента поддержали работу профессионалов острова.</w:t>
      </w:r>
      <w:r w:rsidRPr="007D4A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C48EC" w:rsidRPr="009B37D0">
        <w:rPr>
          <w:rFonts w:ascii="Arial" w:hAnsi="Arial" w:cs="Arial"/>
          <w:sz w:val="24"/>
          <w:szCs w:val="24"/>
          <w:lang w:val="ru-RU" w:eastAsia="es-ES"/>
        </w:rPr>
        <w:t>(Кубинское агентство новостей)</w:t>
      </w:r>
    </w:p>
    <w:p w:rsidR="002F2446" w:rsidRPr="002F2446" w:rsidRDefault="00240527" w:rsidP="00240527">
      <w:pPr>
        <w:pStyle w:val="Ttulo2"/>
        <w:numPr>
          <w:ilvl w:val="0"/>
          <w:numId w:val="29"/>
        </w:numPr>
        <w:rPr>
          <w:lang w:val="ru-RU"/>
        </w:rPr>
      </w:pPr>
      <w:bookmarkStart w:id="8" w:name="_Toc43100574"/>
      <w:r w:rsidRPr="00240527">
        <w:rPr>
          <w:lang w:val="ru-RU"/>
        </w:rPr>
        <w:t>Объявлены меры по восстановлению после COVID-19 на Кубе</w:t>
      </w:r>
      <w:bookmarkEnd w:id="8"/>
    </w:p>
    <w:p w:rsidR="00667FE5" w:rsidRPr="00667FE5" w:rsidRDefault="00667FE5" w:rsidP="00667FE5">
      <w:pPr>
        <w:spacing w:line="276" w:lineRule="auto"/>
        <w:jc w:val="both"/>
        <w:rPr>
          <w:rFonts w:ascii="Arial" w:hAnsi="Arial" w:cs="Arial"/>
          <w:sz w:val="14"/>
          <w:szCs w:val="24"/>
          <w:lang w:val="ru-RU" w:eastAsia="es-ES"/>
        </w:rPr>
      </w:pPr>
    </w:p>
    <w:p w:rsidR="00240527" w:rsidRPr="00240527" w:rsidRDefault="00277D6D" w:rsidP="00667FE5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77D6D">
        <w:rPr>
          <w:rFonts w:ascii="Arial" w:hAnsi="Arial" w:cs="Arial"/>
          <w:sz w:val="24"/>
          <w:szCs w:val="24"/>
          <w:lang w:val="ru-RU" w:eastAsia="es-ES"/>
        </w:rPr>
        <w:t>Гавана</w:t>
      </w:r>
      <w:r w:rsidR="002F2446" w:rsidRPr="002F2446">
        <w:rPr>
          <w:rFonts w:ascii="Arial" w:hAnsi="Arial" w:cs="Arial"/>
          <w:sz w:val="24"/>
          <w:szCs w:val="24"/>
          <w:lang w:val="ru-RU" w:eastAsia="es-ES"/>
        </w:rPr>
        <w:t xml:space="preserve">, </w:t>
      </w:r>
      <w:r w:rsidR="00240527" w:rsidRPr="00240527">
        <w:rPr>
          <w:rFonts w:ascii="Arial" w:hAnsi="Arial" w:cs="Arial"/>
          <w:sz w:val="24"/>
          <w:szCs w:val="24"/>
          <w:lang w:val="ru-RU" w:eastAsia="es-ES"/>
        </w:rPr>
        <w:t>12 июня</w:t>
      </w:r>
      <w:r w:rsidR="00240527">
        <w:rPr>
          <w:rFonts w:ascii="Arial" w:hAnsi="Arial" w:cs="Arial"/>
          <w:sz w:val="24"/>
          <w:szCs w:val="24"/>
          <w:lang w:val="ru-RU" w:eastAsia="es-ES"/>
        </w:rPr>
        <w:t>.</w:t>
      </w:r>
      <w:r w:rsidR="00240527" w:rsidRPr="00240527">
        <w:rPr>
          <w:rFonts w:ascii="Arial" w:hAnsi="Arial" w:cs="Arial"/>
          <w:sz w:val="24"/>
          <w:szCs w:val="24"/>
          <w:lang w:val="ru-RU" w:eastAsia="es-ES"/>
        </w:rPr>
        <w:t xml:space="preserve"> Если не будет казусов и неблагоприятных эпизодов, Куба должна начать первый этап своего </w:t>
      </w:r>
      <w:proofErr w:type="spellStart"/>
      <w:r w:rsidR="00240527" w:rsidRPr="00240527">
        <w:rPr>
          <w:rFonts w:ascii="Arial" w:hAnsi="Arial" w:cs="Arial"/>
          <w:sz w:val="24"/>
          <w:szCs w:val="24"/>
          <w:lang w:val="ru-RU" w:eastAsia="es-ES"/>
        </w:rPr>
        <w:t>постпандемического</w:t>
      </w:r>
      <w:proofErr w:type="spellEnd"/>
      <w:r w:rsidR="00240527" w:rsidRPr="00240527">
        <w:rPr>
          <w:rFonts w:ascii="Arial" w:hAnsi="Arial" w:cs="Arial"/>
          <w:sz w:val="24"/>
          <w:szCs w:val="24"/>
          <w:lang w:val="ru-RU" w:eastAsia="es-ES"/>
        </w:rPr>
        <w:t xml:space="preserve"> этапа в середине следующей недели или в начале следующей, заявил президент Мигель </w:t>
      </w:r>
      <w:proofErr w:type="spellStart"/>
      <w:r w:rsidR="00240527" w:rsidRPr="00240527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="00240527" w:rsidRPr="00240527">
        <w:rPr>
          <w:rFonts w:ascii="Arial" w:hAnsi="Arial" w:cs="Arial"/>
          <w:sz w:val="24"/>
          <w:szCs w:val="24"/>
          <w:lang w:val="ru-RU" w:eastAsia="es-ES"/>
        </w:rPr>
        <w:t>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Правитель выступил на «Круглом столе» вместе с премьер-министром </w:t>
      </w:r>
      <w:proofErr w:type="spellStart"/>
      <w:r w:rsidRPr="00240527">
        <w:rPr>
          <w:rFonts w:ascii="Arial" w:hAnsi="Arial" w:cs="Arial"/>
          <w:sz w:val="24"/>
          <w:szCs w:val="24"/>
          <w:lang w:val="ru-RU" w:eastAsia="es-ES"/>
        </w:rPr>
        <w:t>Мануэлем</w:t>
      </w:r>
      <w:proofErr w:type="spellEnd"/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240527">
        <w:rPr>
          <w:rFonts w:ascii="Arial" w:hAnsi="Arial" w:cs="Arial"/>
          <w:sz w:val="24"/>
          <w:szCs w:val="24"/>
          <w:lang w:val="ru-RU" w:eastAsia="es-ES"/>
        </w:rPr>
        <w:t>Марреро</w:t>
      </w:r>
      <w:proofErr w:type="spellEnd"/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 и Алехандро Хилом, его заместителем и министром экономики и планирования, чтобы сообщить подробности о трёх этапах после общественной изоляции, вызванной коронавирусом.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>План Кубы после COVID-19 включает этап восстановления и план преодоления мирового экономического кризиса, который по своей натуре более продолжительный; оба предвидят санитарные и экономические меры.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>Основные цели этапа восстановления — возвращение к нормальной жизни, к так называемой «новой нормальности», чтобы избежать новой вспышки вируса и развить навыки его преодоления; а также для снижения рисков и уязвимости.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>Было запланировано тринадцать основных мероприятий, классифицированных по двум группам: те, которые будут постоянными, и вторая группа мер, которые будут скорректированы на трех этапах.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>Власти сообщили, что экономическая и производственная деятельность будет постепенно возобновляться, санитарно-гигиенические меры продолжатся во всех общественных местах, а также механизмы обнаружения случаев, правила с транспортом и мобильностью, изоляция для наиболее уязвимых семей и лиц, кроме продолжения системы индивидуального ухода.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lastRenderedPageBreak/>
        <w:t>Границы остаются закрытыми. Туристы из-за рубежа смогут отдыхать на островках северного и южного побережья. Но это будет на третьем этапе и в зависимости от спроса. Объекты на главном острове будет открыты для м</w:t>
      </w:r>
      <w:r w:rsidR="00FB154F">
        <w:rPr>
          <w:rFonts w:ascii="Arial" w:hAnsi="Arial" w:cs="Arial"/>
          <w:sz w:val="24"/>
          <w:szCs w:val="24"/>
          <w:lang w:val="ru-RU" w:eastAsia="es-ES"/>
        </w:rPr>
        <w:t>естного рынка с первого этапа.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Куба не стимулирует визитов своих эмигрантов и продлевает разрешение на пребывание заграницей тех граждан острова, которые по разным причинам </w:t>
      </w:r>
      <w:r w:rsidR="00FB154F">
        <w:rPr>
          <w:rFonts w:ascii="Arial" w:hAnsi="Arial" w:cs="Arial"/>
          <w:sz w:val="24"/>
          <w:szCs w:val="24"/>
          <w:lang w:val="ru-RU" w:eastAsia="es-ES"/>
        </w:rPr>
        <w:t>находится за пределами страны.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>Укреплять производство для замены импорта и использовать новые возможности экспорта лекарств и медицинских услуг, совершенствование механизма для сбора продуктов и расширение участия науки в этом противостоянии, остаются среди приоритетов острова.</w:t>
      </w:r>
    </w:p>
    <w:p w:rsidR="00240527" w:rsidRPr="00240527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240527">
        <w:rPr>
          <w:rFonts w:ascii="Arial" w:hAnsi="Arial" w:cs="Arial"/>
          <w:sz w:val="24"/>
          <w:szCs w:val="24"/>
          <w:lang w:val="ru-RU" w:eastAsia="es-ES"/>
        </w:rPr>
        <w:t>Хиль</w:t>
      </w:r>
      <w:proofErr w:type="spellEnd"/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 подчеркнул сильное влияние COVID-19 на мировую и национальную экономику, ограничения на план на год и государственный бюджет, поэтому была разработана стратегия, чтобы противостоять ситуации самого длительного глобального экономического кризиса.</w:t>
      </w:r>
    </w:p>
    <w:p w:rsidR="00652FD1" w:rsidRPr="009B37D0" w:rsidRDefault="00240527" w:rsidP="00240527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240527">
        <w:rPr>
          <w:rFonts w:ascii="Arial" w:hAnsi="Arial" w:cs="Arial"/>
          <w:sz w:val="24"/>
          <w:szCs w:val="24"/>
          <w:lang w:val="ru-RU" w:eastAsia="es-ES"/>
        </w:rPr>
        <w:t xml:space="preserve">На данный момент, согласно </w:t>
      </w:r>
      <w:proofErr w:type="spellStart"/>
      <w:r w:rsidRPr="00240527">
        <w:rPr>
          <w:rFonts w:ascii="Arial" w:hAnsi="Arial" w:cs="Arial"/>
          <w:sz w:val="24"/>
          <w:szCs w:val="24"/>
          <w:lang w:val="ru-RU" w:eastAsia="es-ES"/>
        </w:rPr>
        <w:t>Диасу-Канелю</w:t>
      </w:r>
      <w:proofErr w:type="spellEnd"/>
      <w:r w:rsidRPr="00240527">
        <w:rPr>
          <w:rFonts w:ascii="Arial" w:hAnsi="Arial" w:cs="Arial"/>
          <w:sz w:val="24"/>
          <w:szCs w:val="24"/>
          <w:lang w:val="ru-RU" w:eastAsia="es-ES"/>
        </w:rPr>
        <w:t>, задача состоит в том, чтобы предотвратить превращение вируса в эндемическое заболевание на новом этапе. Но Куба имеет опыт в этой области и уже это продемонстрировала</w:t>
      </w:r>
      <w:r w:rsidR="002F2446" w:rsidRPr="002F2446">
        <w:rPr>
          <w:rFonts w:ascii="Arial" w:hAnsi="Arial" w:cs="Arial"/>
          <w:sz w:val="24"/>
          <w:szCs w:val="24"/>
          <w:lang w:val="ru-RU" w:eastAsia="es-ES"/>
        </w:rPr>
        <w:t>.</w:t>
      </w:r>
      <w:r w:rsidR="002F2446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2F2446" w:rsidRPr="009B37D0">
        <w:rPr>
          <w:rFonts w:ascii="Arial" w:hAnsi="Arial" w:cs="Arial"/>
          <w:sz w:val="24"/>
          <w:szCs w:val="24"/>
          <w:lang w:val="ru-RU" w:eastAsia="es-ES"/>
        </w:rPr>
        <w:t>(Кубинское агентство новостей)</w:t>
      </w:r>
    </w:p>
    <w:p w:rsidR="002430FD" w:rsidRPr="00132B2B" w:rsidRDefault="002430FD" w:rsidP="00AF2F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AC1343" w:rsidTr="009C3AC2">
        <w:tc>
          <w:tcPr>
            <w:tcW w:w="9487" w:type="dxa"/>
          </w:tcPr>
          <w:p w:rsidR="009C3AC2" w:rsidRPr="00387C06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43100575"/>
            <w:r w:rsidRPr="00387C06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F92EFF" w:rsidRDefault="00E2081B" w:rsidP="00E2081B">
      <w:pPr>
        <w:pStyle w:val="Ttulo2"/>
        <w:numPr>
          <w:ilvl w:val="0"/>
          <w:numId w:val="29"/>
        </w:numPr>
        <w:rPr>
          <w:lang w:val="ru-RU"/>
        </w:rPr>
      </w:pPr>
      <w:bookmarkStart w:id="10" w:name="_Toc43100576"/>
      <w:r w:rsidRPr="00E2081B">
        <w:rPr>
          <w:lang w:val="ru-RU"/>
        </w:rPr>
        <w:t>Китай подтверждает поддержку борьбы Кубы за суверенитет</w:t>
      </w:r>
      <w:bookmarkEnd w:id="10"/>
    </w:p>
    <w:p w:rsidR="00812C44" w:rsidRDefault="00E2081B" w:rsidP="00812C44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noProof/>
          <w:lang w:eastAsia="es-ES"/>
        </w:rPr>
        <w:drawing>
          <wp:inline distT="0" distB="0" distL="0" distR="0">
            <wp:extent cx="1853797" cy="1232452"/>
            <wp:effectExtent l="0" t="0" r="0" b="6350"/>
            <wp:docPr id="8" name="Imagen 8" descr="https://ruso.prensa-latina.cu/images/pl-ru/2020/06/cuba-china-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uso.prensa-latina.cu/images/pl-ru/2020/06/cuba-china-bandera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475" cy="124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081B">
        <w:rPr>
          <w:noProof/>
          <w:lang w:val="ru-RU" w:eastAsia="es-ES"/>
        </w:rPr>
        <w:t xml:space="preserve"> 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Пекин, 9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E2081B">
        <w:rPr>
          <w:rFonts w:ascii="Arial" w:hAnsi="Arial" w:cs="Arial"/>
          <w:sz w:val="24"/>
          <w:szCs w:val="24"/>
          <w:lang w:val="ru-RU" w:eastAsia="es-ES"/>
        </w:rPr>
        <w:t xml:space="preserve"> Министр иностранных дел Китая Ван </w:t>
      </w:r>
      <w:proofErr w:type="spellStart"/>
      <w:r w:rsidRPr="00E2081B">
        <w:rPr>
          <w:rFonts w:ascii="Arial" w:hAnsi="Arial" w:cs="Arial"/>
          <w:sz w:val="24"/>
          <w:szCs w:val="24"/>
          <w:lang w:val="ru-RU" w:eastAsia="es-ES"/>
        </w:rPr>
        <w:t>Йи</w:t>
      </w:r>
      <w:proofErr w:type="spellEnd"/>
      <w:r w:rsidRPr="00E2081B">
        <w:rPr>
          <w:rFonts w:ascii="Arial" w:hAnsi="Arial" w:cs="Arial"/>
          <w:sz w:val="24"/>
          <w:szCs w:val="24"/>
          <w:lang w:val="ru-RU" w:eastAsia="es-ES"/>
        </w:rPr>
        <w:t xml:space="preserve"> подтвердил твердую поддержку страны для Кубы в борьбе за сохранение национального суверенитета и защиту законных прав без иностранного вмешательства, сообщили официальные источники.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В ходе беседы министр иностранных дел сказал его кубинскому коллеге Бруно Родригесу, что Китай в рамках возможностей окажет большую помощь социально-экономическому развитию Карибского острова.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lastRenderedPageBreak/>
        <w:t>Подчеркнул несогласие этой азиатской страной с попытками США использовать антитерроризм в качестве предлога для введения санкций и поддержания политического давления на Кубу, назвав "непопулярной" эту практику преследования.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Отметил большие усилия и важную роль Гаваны в мирном процессе Колумбии, выступив за сохранение соглашения, достигнутого в этом контексте.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Высоко оценил реакцию Китая и Кубы на пандемию Covid-19, выразив надежду, что социалистическое дело в обеих странах покажет новые успехи и что их народы обеспечат больше завоеваний в социальном обеспечении.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"Солидарность между нашими государствами в противостоянии с Covid-19 - важная веха", добавил он, заверив, что намерены отметить 60-летие установления двусторонних дипломатических отношений.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Подтвердил, что Китай готов придать новый импульс двусторонним связям с новой отправной точки.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Родригес призвал объединить усилия для празднования этой даты, которая также совпадает с 60-летием установления связей Китая с Латинской Америкой и Карибским бассейном.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Отметил высокий приоритет, который Куба придает дипломатическим связям с Китаем, подчеркнув готовность углублять взаимное сотрудничество в различных секторах.</w:t>
      </w:r>
    </w:p>
    <w:p w:rsidR="00E2081B" w:rsidRPr="00E2081B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Среди других вопросов он приветствовал роль Пекина в глобальном сотрудничестве для борьбы с пандемией Covid-19, поблагодарив за медицинское обслуживание острова и остальной части латиноамериканского континента.</w:t>
      </w:r>
    </w:p>
    <w:p w:rsidR="00EB5AAE" w:rsidRPr="003E206E" w:rsidRDefault="00E2081B" w:rsidP="00E2081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E2081B">
        <w:rPr>
          <w:rFonts w:ascii="Arial" w:hAnsi="Arial" w:cs="Arial"/>
          <w:sz w:val="24"/>
          <w:szCs w:val="24"/>
          <w:lang w:val="ru-RU" w:eastAsia="es-ES"/>
        </w:rPr>
        <w:t>Обновил информацию о позиции правительства Гаваны по мирному процессу в Колумбии и о включении в односторонний список Вашингтона стран, которые предположительно не сотрудничают в борьбе с терроризмом.</w:t>
      </w:r>
      <w:r w:rsidRPr="00E2081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(</w:t>
      </w:r>
      <w:proofErr w:type="spellStart"/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3E206E" w:rsidRPr="00DC08E8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3E206E" w:rsidRPr="00DC08E8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77D6D" w:rsidRPr="00277D6D" w:rsidRDefault="007069C3" w:rsidP="007069C3">
      <w:pPr>
        <w:pStyle w:val="Ttulo2"/>
        <w:numPr>
          <w:ilvl w:val="0"/>
          <w:numId w:val="29"/>
        </w:numPr>
        <w:rPr>
          <w:lang w:val="ru-RU"/>
        </w:rPr>
      </w:pPr>
      <w:bookmarkStart w:id="11" w:name="_Toc43100577"/>
      <w:r w:rsidRPr="007069C3">
        <w:rPr>
          <w:lang w:val="ru-RU"/>
        </w:rPr>
        <w:t>Куба и Ватикан: 85 лет непрерывных дипломатических отношений</w:t>
      </w:r>
      <w:bookmarkEnd w:id="11"/>
    </w:p>
    <w:p w:rsidR="00277D6D" w:rsidRDefault="007069C3" w:rsidP="00277D6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2106985" cy="1400778"/>
            <wp:effectExtent l="0" t="0" r="7620" b="9525"/>
            <wp:docPr id="9" name="Imagen 9" descr="https://ruso.prensa-latina.cu/images/pl-ru/2020/06/cuba%20vatic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uso.prensa-latina.cu/images/pl-ru/2020/06/cuba%20vatican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5" cy="141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9C3">
        <w:rPr>
          <w:noProof/>
          <w:lang w:val="ru-RU" w:eastAsia="es-ES"/>
        </w:rPr>
        <w:t xml:space="preserve"> </w:t>
      </w:r>
    </w:p>
    <w:p w:rsidR="007069C3" w:rsidRPr="007069C3" w:rsidRDefault="007069C3" w:rsidP="007069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069C3">
        <w:rPr>
          <w:rFonts w:ascii="Arial" w:hAnsi="Arial" w:cs="Arial"/>
          <w:sz w:val="24"/>
          <w:szCs w:val="24"/>
          <w:lang w:val="ru-RU" w:eastAsia="es-ES"/>
        </w:rPr>
        <w:t>Гавана, 8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7069C3">
        <w:rPr>
          <w:rFonts w:ascii="Arial" w:hAnsi="Arial" w:cs="Arial"/>
          <w:sz w:val="24"/>
          <w:szCs w:val="24"/>
          <w:lang w:val="ru-RU" w:eastAsia="es-ES"/>
        </w:rPr>
        <w:t xml:space="preserve"> Куба и Ватикан отмечают 85 лет непрерывных дипломатических отношений, сообщил министр иностранных дел </w:t>
      </w:r>
      <w:proofErr w:type="spellStart"/>
      <w:r w:rsidRPr="007069C3">
        <w:rPr>
          <w:rFonts w:ascii="Arial" w:hAnsi="Arial" w:cs="Arial"/>
          <w:sz w:val="24"/>
          <w:szCs w:val="24"/>
          <w:lang w:val="ru-RU" w:eastAsia="es-ES"/>
        </w:rPr>
        <w:t>Антильского</w:t>
      </w:r>
      <w:proofErr w:type="spellEnd"/>
      <w:r w:rsidRPr="007069C3">
        <w:rPr>
          <w:rFonts w:ascii="Arial" w:hAnsi="Arial" w:cs="Arial"/>
          <w:sz w:val="24"/>
          <w:szCs w:val="24"/>
          <w:lang w:val="ru-RU" w:eastAsia="es-ES"/>
        </w:rPr>
        <w:t xml:space="preserve"> острова Бруно Родригес.</w:t>
      </w:r>
    </w:p>
    <w:p w:rsidR="007069C3" w:rsidRPr="007069C3" w:rsidRDefault="007069C3" w:rsidP="007069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069C3">
        <w:rPr>
          <w:rFonts w:ascii="Arial" w:hAnsi="Arial" w:cs="Arial"/>
          <w:sz w:val="24"/>
          <w:szCs w:val="24"/>
          <w:lang w:val="ru-RU" w:eastAsia="es-ES"/>
        </w:rPr>
        <w:lastRenderedPageBreak/>
        <w:t xml:space="preserve">В социальной сети </w:t>
      </w:r>
      <w:proofErr w:type="spellStart"/>
      <w:r w:rsidRPr="007069C3">
        <w:rPr>
          <w:rFonts w:ascii="Arial" w:hAnsi="Arial" w:cs="Arial"/>
          <w:sz w:val="24"/>
          <w:szCs w:val="24"/>
          <w:lang w:val="ru-RU" w:eastAsia="es-ES"/>
        </w:rPr>
        <w:t>Твиттер</w:t>
      </w:r>
      <w:proofErr w:type="spellEnd"/>
      <w:r w:rsidRPr="007069C3">
        <w:rPr>
          <w:rFonts w:ascii="Arial" w:hAnsi="Arial" w:cs="Arial"/>
          <w:sz w:val="24"/>
          <w:szCs w:val="24"/>
          <w:lang w:val="ru-RU" w:eastAsia="es-ES"/>
        </w:rPr>
        <w:t xml:space="preserve"> глава МИД министр написал: "Подтверждаем основы взаимного уважения в наших связях и политическую волю, чтобы продолжать их укреплять".</w:t>
      </w:r>
    </w:p>
    <w:p w:rsidR="007069C3" w:rsidRPr="007069C3" w:rsidRDefault="007069C3" w:rsidP="007069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069C3">
        <w:rPr>
          <w:rFonts w:ascii="Arial" w:hAnsi="Arial" w:cs="Arial"/>
          <w:sz w:val="24"/>
          <w:szCs w:val="24"/>
          <w:lang w:val="ru-RU" w:eastAsia="es-ES"/>
        </w:rPr>
        <w:t>Куба, светская страна, Конституция которой обеспечивает уважение всех видов религиозных убеждений, и является одной из немногих стран в западном полушарии, которая принимала трех иерархов из Ватикана.</w:t>
      </w:r>
    </w:p>
    <w:p w:rsidR="007069C3" w:rsidRPr="007069C3" w:rsidRDefault="007069C3" w:rsidP="007069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069C3">
        <w:rPr>
          <w:rFonts w:ascii="Arial" w:hAnsi="Arial" w:cs="Arial"/>
          <w:sz w:val="24"/>
          <w:szCs w:val="24"/>
          <w:lang w:val="ru-RU" w:eastAsia="es-ES"/>
        </w:rPr>
        <w:t>Страна приняла трех понтификов: Иоанн Павел II (январь 1998 года), Бенедикт XVI (март 2012 года) и Франциск (сентябрь 2015 года).</w:t>
      </w:r>
    </w:p>
    <w:p w:rsidR="00F92EFF" w:rsidRDefault="007069C3" w:rsidP="007069C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7069C3">
        <w:rPr>
          <w:rFonts w:ascii="Arial" w:hAnsi="Arial" w:cs="Arial"/>
          <w:sz w:val="24"/>
          <w:szCs w:val="24"/>
          <w:lang w:val="ru-RU" w:eastAsia="es-ES"/>
        </w:rPr>
        <w:t>В феврале 2016 года Папа Франциск и Патриарх Русской Православной Церкви (Кирилл) встретились в президентском зале аэропорта Гаваны, отметив первую встречу руководителей двух церквей после раскола 1054 года.</w:t>
      </w:r>
      <w:r w:rsidR="00277D6D" w:rsidRPr="00277D6D">
        <w:rPr>
          <w:rFonts w:ascii="Arial" w:hAnsi="Arial" w:cs="Arial"/>
          <w:sz w:val="24"/>
          <w:szCs w:val="24"/>
          <w:lang w:val="ru-RU" w:eastAsia="es-ES"/>
        </w:rPr>
        <w:t xml:space="preserve"> (</w:t>
      </w:r>
      <w:proofErr w:type="spellStart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Пренса</w:t>
      </w:r>
      <w:proofErr w:type="spellEnd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Латина</w:t>
      </w:r>
      <w:proofErr w:type="spellEnd"/>
      <w:r w:rsidR="00277D6D" w:rsidRPr="00277D6D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277D6D" w:rsidRPr="00387C06" w:rsidRDefault="00277D6D" w:rsidP="00277D6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132B2B" w:rsidRPr="00132B2B" w:rsidRDefault="00132B2B" w:rsidP="00132B2B">
      <w:pPr>
        <w:pStyle w:val="Ttulo2"/>
        <w:numPr>
          <w:ilvl w:val="0"/>
          <w:numId w:val="29"/>
        </w:numPr>
        <w:rPr>
          <w:lang w:val="ru-RU"/>
        </w:rPr>
      </w:pPr>
      <w:bookmarkStart w:id="12" w:name="_Toc43100578"/>
      <w:proofErr w:type="spellStart"/>
      <w:r w:rsidRPr="00132B2B">
        <w:rPr>
          <w:lang w:val="ru-RU"/>
        </w:rPr>
        <w:t>Диас-Канель</w:t>
      </w:r>
      <w:proofErr w:type="spellEnd"/>
      <w:r w:rsidRPr="00132B2B">
        <w:rPr>
          <w:lang w:val="ru-RU"/>
        </w:rPr>
        <w:t>: реальность, с которой мы сталкиваемся, требует солидарности против эгоизма</w:t>
      </w:r>
      <w:bookmarkEnd w:id="12"/>
    </w:p>
    <w:p w:rsidR="005B3489" w:rsidRDefault="00132B2B" w:rsidP="005B3489">
      <w:pPr>
        <w:jc w:val="center"/>
        <w:rPr>
          <w:lang w:val="ru-RU"/>
        </w:rPr>
      </w:pPr>
      <w:r w:rsidRPr="00132B2B">
        <w:rPr>
          <w:noProof/>
          <w:lang w:eastAsia="es-ES"/>
        </w:rPr>
        <w:drawing>
          <wp:inline distT="0" distB="0" distL="0" distR="0">
            <wp:extent cx="2814098" cy="1574930"/>
            <wp:effectExtent l="0" t="0" r="5715" b="6350"/>
            <wp:docPr id="30" name="Imagen 30" descr="http://www.acn.cu/images/2020/junio/0-10-diaz-canel-confer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cn.cu/images/2020/junio/0-10-diaz-canel-conferenci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018" cy="159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B2B">
        <w:rPr>
          <w:noProof/>
          <w:lang w:val="ru-RU" w:eastAsia="es-ES"/>
        </w:rPr>
        <w:t xml:space="preserve"> 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132B2B">
        <w:rPr>
          <w:rFonts w:ascii="Arial" w:hAnsi="Arial" w:cs="Arial"/>
          <w:sz w:val="24"/>
          <w:szCs w:val="24"/>
          <w:lang w:val="ru-RU" w:eastAsia="es-ES"/>
        </w:rPr>
        <w:t>, 10 июня</w:t>
      </w:r>
      <w:r>
        <w:rPr>
          <w:rFonts w:ascii="Arial" w:hAnsi="Arial" w:cs="Arial"/>
          <w:sz w:val="24"/>
          <w:szCs w:val="24"/>
          <w:lang w:val="ru-RU" w:eastAsia="es-ES"/>
        </w:rPr>
        <w:t>.</w:t>
      </w: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Президент Республики Куба Мигель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Бермудес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подтвердил сегодня позицию острова, который намерен продолжить своё сотрудничество в вопросах здравоохранения в области, охватываемой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Боливарианским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альянсом нашей Америки и Договором о торговле между народами (ALBA-TCP).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В своей речи в среду на виртуальной конференции высокого уровня по экономике, финансам и торговле в рамках COVID-19, созванной упомянутым механизмом региональной интеграции, президент призвал «обмениваться опытом, чтобы вместе противостоять кризису».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объяснил в своём выступлении, что пандемия больше всего затронула южные страны из-за тяжелого бремени недостаточного развития и капиталистического господства, а также задолженности, к которой добавляются односторонние принудительные меры.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В этой связи правитель подчеркнул необходимость того, чтобы народы Латинской Америки продолжали укреплять государство как гаранта социального обеспечения.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lastRenderedPageBreak/>
        <w:t>Эти страны смогли лучше справиться с нынешней ситуацией в области здравоохранения, в отличие от других, которые «поставили экономику, финансы и войну среди своих приоритетов, неспособные сформулировать усилия, чтобы спасти своих собственных граждан».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В этом смысле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обратил внимание на важность адекватного управления фискальной политикой, в которой государство играет главную роль в обязанности защищать и спасать жизни и поддерживать жизнеспособность экономики, а также разрабатывать проекты социального блага для своих подданных.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Относительно экономической реальности, с которой сегодня сталкивается регион, президент Республики Куба объяснил важность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уделения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первоочередного внимания местному производству продуктов питания с низким уровнем импорта для смягчения этого экономического и социального кризиса, вызванного прекращения большей части торговли и инвестиции, а также падение доходов в ключевых секторах, таких как туризм и услуги.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также напомнил о многочисленных случаях, когда главнокомандующий Фидель Кастро говорил о важности производства лекарств, совершенствования систе</w:t>
      </w:r>
      <w:bookmarkStart w:id="13" w:name="_GoBack"/>
      <w:bookmarkEnd w:id="13"/>
      <w:r w:rsidRPr="00132B2B">
        <w:rPr>
          <w:rFonts w:ascii="Arial" w:hAnsi="Arial" w:cs="Arial"/>
          <w:sz w:val="24"/>
          <w:szCs w:val="24"/>
          <w:lang w:val="ru-RU" w:eastAsia="es-ES"/>
        </w:rPr>
        <w:t>м первичной медико-санитарной помощи, а не производства оружия.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В этой связи президент подтвердил, что даже в условиях нынешней экономической и социальной ситуации в мире Куба не отказалась от своих целей, предусмотренных в национальном плане развития на 2030 год, с тем чтобы улучшить качество жизни населения.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В последние минуты своего выступления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ещё раз осудил кампанию лжи и фальшивых обвинений, выдвинутых правительством Соединенных Штатов против кубинских гуманитарных работников за границей, которые, несмотря на это, сегодня </w:t>
      </w:r>
      <w:proofErr w:type="gramStart"/>
      <w:r w:rsidRPr="00132B2B">
        <w:rPr>
          <w:rFonts w:ascii="Arial" w:hAnsi="Arial" w:cs="Arial"/>
          <w:sz w:val="24"/>
          <w:szCs w:val="24"/>
          <w:lang w:val="ru-RU" w:eastAsia="es-ES"/>
        </w:rPr>
        <w:t>борются</w:t>
      </w:r>
      <w:proofErr w:type="gramEnd"/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против COVID-19, организованные в 34 бригадах, развёрнутых в 26 странах Африки, Америки и Европы.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Президент также сказал, что североамериканская администрация отказалась публично и ясно выступить перед террористическим актом, совершенным в столице этой страны против посольства Кубы.</w:t>
      </w:r>
    </w:p>
    <w:p w:rsidR="00132B2B" w:rsidRPr="00132B2B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«Реальность, с которой мы сталкиваемся, требует солидарности перед эгоизмом», — заключил </w:t>
      </w:r>
      <w:proofErr w:type="spellStart"/>
      <w:r w:rsidRPr="00132B2B">
        <w:rPr>
          <w:rFonts w:ascii="Arial" w:hAnsi="Arial" w:cs="Arial"/>
          <w:sz w:val="24"/>
          <w:szCs w:val="24"/>
          <w:lang w:val="ru-RU" w:eastAsia="es-ES"/>
        </w:rPr>
        <w:t>Диас-Канель</w:t>
      </w:r>
      <w:proofErr w:type="spellEnd"/>
      <w:r w:rsidRPr="00132B2B">
        <w:rPr>
          <w:rFonts w:ascii="Arial" w:hAnsi="Arial" w:cs="Arial"/>
          <w:sz w:val="24"/>
          <w:szCs w:val="24"/>
          <w:lang w:val="ru-RU" w:eastAsia="es-ES"/>
        </w:rPr>
        <w:t>, подчеркнув необходимость расширения механизмов регионального сотрудничества, с тем чтобы все народы ALBA-TCP могли восстановить свою экономику после окончания пандемии.</w:t>
      </w:r>
    </w:p>
    <w:p w:rsidR="00532FA8" w:rsidRDefault="00132B2B" w:rsidP="00132B2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132B2B">
        <w:rPr>
          <w:rFonts w:ascii="Arial" w:hAnsi="Arial" w:cs="Arial"/>
          <w:sz w:val="24"/>
          <w:szCs w:val="24"/>
          <w:lang w:val="ru-RU" w:eastAsia="es-ES"/>
        </w:rPr>
        <w:t>С момента своего создания 14 декабря 2004 года ALBA-TCP столкнулась с несколькими кризисами, возникшими на международном уровне, включая мировой продовольственный кризис 2007 года.</w:t>
      </w:r>
      <w:r w:rsidRPr="00132B2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FC00E2" w:rsidRPr="005B3489">
        <w:rPr>
          <w:rFonts w:ascii="Arial" w:hAnsi="Arial" w:cs="Arial"/>
          <w:sz w:val="24"/>
          <w:szCs w:val="24"/>
          <w:lang w:val="ru-RU" w:eastAsia="es-ES"/>
        </w:rPr>
        <w:t>(</w:t>
      </w:r>
      <w:r w:rsidRPr="00132B2B">
        <w:rPr>
          <w:rFonts w:ascii="Arial" w:hAnsi="Arial" w:cs="Arial"/>
          <w:sz w:val="24"/>
          <w:szCs w:val="24"/>
          <w:lang w:val="ru-RU" w:eastAsia="es-ES"/>
        </w:rPr>
        <w:t>Кубинское агентство новостей</w:t>
      </w:r>
      <w:r w:rsidR="00FC00E2" w:rsidRPr="005B3489">
        <w:rPr>
          <w:rFonts w:ascii="Arial" w:hAnsi="Arial" w:cs="Arial"/>
          <w:sz w:val="24"/>
          <w:szCs w:val="24"/>
          <w:lang w:val="ru-RU" w:eastAsia="es-ES"/>
        </w:rPr>
        <w:t>)</w:t>
      </w: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110DDE" w:rsidRPr="005B3489" w:rsidTr="00FD2803">
        <w:trPr>
          <w:trHeight w:val="510"/>
          <w:jc w:val="center"/>
        </w:trPr>
        <w:tc>
          <w:tcPr>
            <w:tcW w:w="8930" w:type="dxa"/>
            <w:vAlign w:val="center"/>
          </w:tcPr>
          <w:p w:rsidR="00110DDE" w:rsidRPr="00387C06" w:rsidRDefault="00110DDE" w:rsidP="00FD2803">
            <w:pPr>
              <w:keepNext/>
              <w:keepLines/>
              <w:spacing w:before="240"/>
              <w:jc w:val="center"/>
              <w:outlineLvl w:val="0"/>
              <w:rPr>
                <w:rFonts w:ascii="Arial" w:eastAsiaTheme="majorEastAsia" w:hAnsi="Arial" w:cs="Arial"/>
                <w:b/>
                <w:color w:val="2E74B5" w:themeColor="accent1" w:themeShade="BF"/>
                <w:sz w:val="24"/>
                <w:szCs w:val="24"/>
                <w:lang w:val="ru-RU"/>
              </w:rPr>
            </w:pPr>
            <w:bookmarkStart w:id="14" w:name="_Toc35855270"/>
            <w:bookmarkStart w:id="15" w:name="_Toc43100579"/>
            <w:r w:rsidRPr="00387C06">
              <w:rPr>
                <w:rFonts w:ascii="Arial" w:eastAsiaTheme="majorEastAsia" w:hAnsi="Arial" w:cs="Arial"/>
                <w:b/>
                <w:sz w:val="24"/>
                <w:szCs w:val="24"/>
                <w:lang w:val="ru-RU"/>
              </w:rPr>
              <w:lastRenderedPageBreak/>
              <w:t>Двусторонние отношения</w:t>
            </w:r>
            <w:bookmarkEnd w:id="14"/>
            <w:bookmarkEnd w:id="15"/>
          </w:p>
        </w:tc>
      </w:tr>
    </w:tbl>
    <w:p w:rsidR="007B20DD" w:rsidRPr="00387C06" w:rsidRDefault="007B20DD" w:rsidP="00CD67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753473" w:rsidRDefault="00D6133B" w:rsidP="00D6133B">
      <w:pPr>
        <w:pStyle w:val="Ttulo2"/>
        <w:numPr>
          <w:ilvl w:val="0"/>
          <w:numId w:val="29"/>
        </w:numPr>
        <w:rPr>
          <w:lang w:val="ru-RU"/>
        </w:rPr>
      </w:pPr>
      <w:bookmarkStart w:id="16" w:name="_Toc43100580"/>
      <w:r w:rsidRPr="00D6133B">
        <w:rPr>
          <w:lang w:val="ru-RU"/>
        </w:rPr>
        <w:t>Диалог министров иностранных дел Кубы и России о пандемии и мире в Колумбии</w:t>
      </w:r>
      <w:bookmarkEnd w:id="16"/>
    </w:p>
    <w:p w:rsidR="00596B37" w:rsidRPr="00FE5EF1" w:rsidRDefault="00D6133B" w:rsidP="00FE5EF1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4165C1D9" wp14:editId="1B109730">
            <wp:extent cx="2272203" cy="1280042"/>
            <wp:effectExtent l="0" t="0" r="0" b="0"/>
            <wp:docPr id="2" name="Imagen 2" descr="http://www.acn.cu/images/2020/Mayo/0803-vinculos-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cn.cu/images/2020/Mayo/0803-vinculos-cuba-rusi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985" cy="129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Г</w:t>
      </w:r>
      <w:r>
        <w:rPr>
          <w:rFonts w:ascii="Arial" w:hAnsi="Arial" w:cs="Arial"/>
          <w:sz w:val="24"/>
          <w:szCs w:val="24"/>
          <w:lang w:val="ru-RU" w:eastAsia="es-ES"/>
        </w:rPr>
        <w:t>авана</w:t>
      </w:r>
      <w:r w:rsidRPr="00D6133B">
        <w:rPr>
          <w:rFonts w:ascii="Arial" w:hAnsi="Arial" w:cs="Arial"/>
          <w:sz w:val="24"/>
          <w:szCs w:val="24"/>
          <w:lang w:val="ru-RU" w:eastAsia="es-ES"/>
        </w:rPr>
        <w:t>, 08 июня</w:t>
      </w:r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. </w:t>
      </w:r>
      <w:r w:rsidRPr="00D6133B">
        <w:rPr>
          <w:rFonts w:ascii="Arial" w:hAnsi="Arial" w:cs="Arial"/>
          <w:sz w:val="24"/>
          <w:szCs w:val="24"/>
          <w:lang w:val="ru-RU" w:eastAsia="es-ES"/>
        </w:rPr>
        <w:t>Министр иностранных дел России Сергей Лавров беседовал 8 июня по телефону со своим кубинским коллегой Бруно Родригесом о сотрудничестве в борьбе с пандемией COVID-19 и роли острова в колумбийском мирном процессе.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Глава внешнеполитических ведомств обменялись мнениями по текущим аспектам двустороннего сотрудничества, в том числе связанным с борьбой с распространением </w:t>
      </w:r>
      <w:proofErr w:type="spellStart"/>
      <w:r w:rsidRPr="00D6133B">
        <w:rPr>
          <w:rFonts w:ascii="Arial" w:hAnsi="Arial" w:cs="Arial"/>
          <w:sz w:val="24"/>
          <w:szCs w:val="24"/>
          <w:lang w:val="ru-RU" w:eastAsia="es-ES"/>
        </w:rPr>
        <w:t>коронавируса</w:t>
      </w:r>
      <w:proofErr w:type="spellEnd"/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 SARS CoV-2, вызывающего COVID-19, гласит сообщение МИД.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В релизе указывается, что министры обсудили вопросы латиноамериканской повестки дня, в том числе текущую ситуацию с </w:t>
      </w:r>
      <w:proofErr w:type="spellStart"/>
      <w:r w:rsidRPr="00D6133B">
        <w:rPr>
          <w:rFonts w:ascii="Arial" w:hAnsi="Arial" w:cs="Arial"/>
          <w:sz w:val="24"/>
          <w:szCs w:val="24"/>
          <w:lang w:val="ru-RU" w:eastAsia="es-ES"/>
        </w:rPr>
        <w:t>внутриколумбийским</w:t>
      </w:r>
      <w:proofErr w:type="spellEnd"/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 соглашением, с учётом роли Кубы как одной из стран-гарантов процесса переговоров с партизанами.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Кроме того, было подтверждено полное согласие позиций двух стран в поддержку основополагающих целей и принципов Устава Организации Объединенных Наций и полного отказа от практики применения односторонних санкций, противоречащих международному праву.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8 мая Куба и Россия отметили 60-ю годовщину восстановления двусторонних дипломатических отношений.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Москва сохраняет неизменную позицию постоянного преследования за экономическую, торговую и финансовую блокаду.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Кроме того, Россия и Куба поддерживают обмен опытом и сотрудничество в борьбе с пандемией.</w:t>
      </w:r>
    </w:p>
    <w:p w:rsidR="00D6133B" w:rsidRPr="00D6133B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На прошлой неделе Россия отправила партию экспресс-диагностических тестов коммерческим рейсом на остров.</w:t>
      </w:r>
    </w:p>
    <w:p w:rsidR="00596B37" w:rsidRDefault="00D6133B" w:rsidP="00D6133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D6133B">
        <w:rPr>
          <w:rFonts w:ascii="Arial" w:hAnsi="Arial" w:cs="Arial"/>
          <w:sz w:val="24"/>
          <w:szCs w:val="24"/>
          <w:lang w:val="ru-RU" w:eastAsia="es-ES"/>
        </w:rPr>
        <w:t>Москва также признаёт солидарность острова, которая, несмотря на всплеск осады США, направила медицинские бригады, по меньшей мере, в 36 стран для сотрудничества в борьбе с пандемией.</w:t>
      </w:r>
      <w:r w:rsidRPr="00D6133B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31EBD" w:rsidRPr="00E31EBD">
        <w:rPr>
          <w:rFonts w:ascii="Arial" w:hAnsi="Arial" w:cs="Arial"/>
          <w:sz w:val="24"/>
          <w:szCs w:val="24"/>
          <w:lang w:val="ru-RU" w:eastAsia="es-ES"/>
        </w:rPr>
        <w:t>(Кубинское агентство новостей)</w:t>
      </w:r>
    </w:p>
    <w:sectPr w:rsidR="00596B37" w:rsidSect="00B730F1">
      <w:headerReference w:type="default" r:id="rId18"/>
      <w:footerReference w:type="default" r:id="rId1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27" w:rsidRDefault="007B7027" w:rsidP="00B22C72">
      <w:pPr>
        <w:spacing w:after="0" w:line="240" w:lineRule="auto"/>
      </w:pPr>
      <w:r>
        <w:separator/>
      </w:r>
    </w:p>
  </w:endnote>
  <w:endnote w:type="continuationSeparator" w:id="0">
    <w:p w:rsidR="007B7027" w:rsidRDefault="007B702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D1">
          <w:rPr>
            <w:noProof/>
          </w:rPr>
          <w:t>10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27" w:rsidRDefault="007B7027" w:rsidP="00B22C72">
      <w:pPr>
        <w:spacing w:after="0" w:line="240" w:lineRule="auto"/>
      </w:pPr>
      <w:r>
        <w:separator/>
      </w:r>
    </w:p>
  </w:footnote>
  <w:footnote w:type="continuationSeparator" w:id="0">
    <w:p w:rsidR="007B7027" w:rsidRDefault="007B702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EEFA7E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2993"/>
    <w:rsid w:val="0001405A"/>
    <w:rsid w:val="0001425F"/>
    <w:rsid w:val="00024BD8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87507"/>
    <w:rsid w:val="000915F6"/>
    <w:rsid w:val="00093B01"/>
    <w:rsid w:val="000A0536"/>
    <w:rsid w:val="000A6B88"/>
    <w:rsid w:val="000B0490"/>
    <w:rsid w:val="000B3A44"/>
    <w:rsid w:val="000B6CAF"/>
    <w:rsid w:val="000C0212"/>
    <w:rsid w:val="000C0301"/>
    <w:rsid w:val="000D0374"/>
    <w:rsid w:val="000D07BA"/>
    <w:rsid w:val="000D34A2"/>
    <w:rsid w:val="000D640E"/>
    <w:rsid w:val="000D6AC9"/>
    <w:rsid w:val="000E6CF4"/>
    <w:rsid w:val="000F0F06"/>
    <w:rsid w:val="001021A2"/>
    <w:rsid w:val="00106596"/>
    <w:rsid w:val="00110638"/>
    <w:rsid w:val="00110DDE"/>
    <w:rsid w:val="00113EAE"/>
    <w:rsid w:val="00114327"/>
    <w:rsid w:val="00116E12"/>
    <w:rsid w:val="00120D5E"/>
    <w:rsid w:val="00126C11"/>
    <w:rsid w:val="00132B2B"/>
    <w:rsid w:val="0013305F"/>
    <w:rsid w:val="00133EBA"/>
    <w:rsid w:val="00137313"/>
    <w:rsid w:val="001414AD"/>
    <w:rsid w:val="001420D0"/>
    <w:rsid w:val="00151264"/>
    <w:rsid w:val="0015254F"/>
    <w:rsid w:val="001701D2"/>
    <w:rsid w:val="0017213B"/>
    <w:rsid w:val="0017407A"/>
    <w:rsid w:val="00175057"/>
    <w:rsid w:val="00185245"/>
    <w:rsid w:val="00190A85"/>
    <w:rsid w:val="001A12EF"/>
    <w:rsid w:val="001A6FDA"/>
    <w:rsid w:val="001C413F"/>
    <w:rsid w:val="001C6850"/>
    <w:rsid w:val="001C7930"/>
    <w:rsid w:val="001D2E81"/>
    <w:rsid w:val="001D485A"/>
    <w:rsid w:val="001E067C"/>
    <w:rsid w:val="001E3A8E"/>
    <w:rsid w:val="001E537E"/>
    <w:rsid w:val="001E5971"/>
    <w:rsid w:val="001E5EA9"/>
    <w:rsid w:val="001F0749"/>
    <w:rsid w:val="001F0CAB"/>
    <w:rsid w:val="001F104D"/>
    <w:rsid w:val="001F277A"/>
    <w:rsid w:val="001F5294"/>
    <w:rsid w:val="001F5DCD"/>
    <w:rsid w:val="0020289E"/>
    <w:rsid w:val="00202ECC"/>
    <w:rsid w:val="002070AF"/>
    <w:rsid w:val="00212F20"/>
    <w:rsid w:val="00215E71"/>
    <w:rsid w:val="00221190"/>
    <w:rsid w:val="00223389"/>
    <w:rsid w:val="0022402F"/>
    <w:rsid w:val="00225FD4"/>
    <w:rsid w:val="002365EC"/>
    <w:rsid w:val="00240527"/>
    <w:rsid w:val="00241C5A"/>
    <w:rsid w:val="002430FD"/>
    <w:rsid w:val="00252DB1"/>
    <w:rsid w:val="00256D33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913"/>
    <w:rsid w:val="00286186"/>
    <w:rsid w:val="00295780"/>
    <w:rsid w:val="00296DFA"/>
    <w:rsid w:val="002A623B"/>
    <w:rsid w:val="002B4083"/>
    <w:rsid w:val="002B501E"/>
    <w:rsid w:val="002C217F"/>
    <w:rsid w:val="002C3ED8"/>
    <w:rsid w:val="002D028C"/>
    <w:rsid w:val="002D2807"/>
    <w:rsid w:val="002D707D"/>
    <w:rsid w:val="002D7CD1"/>
    <w:rsid w:val="002E0DE4"/>
    <w:rsid w:val="002E5B2A"/>
    <w:rsid w:val="002F02FD"/>
    <w:rsid w:val="002F2446"/>
    <w:rsid w:val="002F4528"/>
    <w:rsid w:val="002F4FE8"/>
    <w:rsid w:val="00303825"/>
    <w:rsid w:val="00313B68"/>
    <w:rsid w:val="00323EAA"/>
    <w:rsid w:val="003276A3"/>
    <w:rsid w:val="00336ADF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73229"/>
    <w:rsid w:val="00377109"/>
    <w:rsid w:val="00383B0D"/>
    <w:rsid w:val="00385506"/>
    <w:rsid w:val="00385B3F"/>
    <w:rsid w:val="003863C6"/>
    <w:rsid w:val="00387C06"/>
    <w:rsid w:val="00390DAE"/>
    <w:rsid w:val="00393786"/>
    <w:rsid w:val="00394BF1"/>
    <w:rsid w:val="00397B41"/>
    <w:rsid w:val="003A58B0"/>
    <w:rsid w:val="003B091C"/>
    <w:rsid w:val="003B2E47"/>
    <w:rsid w:val="003C112A"/>
    <w:rsid w:val="003C1BA4"/>
    <w:rsid w:val="003C3FCB"/>
    <w:rsid w:val="003C7B08"/>
    <w:rsid w:val="003D2B60"/>
    <w:rsid w:val="003D3CB8"/>
    <w:rsid w:val="003E07F8"/>
    <w:rsid w:val="003E1CC4"/>
    <w:rsid w:val="003E206E"/>
    <w:rsid w:val="003E57B4"/>
    <w:rsid w:val="003F1474"/>
    <w:rsid w:val="003F487D"/>
    <w:rsid w:val="004008A9"/>
    <w:rsid w:val="004010C3"/>
    <w:rsid w:val="00403E27"/>
    <w:rsid w:val="00407EEF"/>
    <w:rsid w:val="00410DE5"/>
    <w:rsid w:val="004151CD"/>
    <w:rsid w:val="004220D0"/>
    <w:rsid w:val="004252F0"/>
    <w:rsid w:val="00427818"/>
    <w:rsid w:val="00433A94"/>
    <w:rsid w:val="004349F1"/>
    <w:rsid w:val="00434A18"/>
    <w:rsid w:val="00442244"/>
    <w:rsid w:val="00442C99"/>
    <w:rsid w:val="00444152"/>
    <w:rsid w:val="00444936"/>
    <w:rsid w:val="00444BDA"/>
    <w:rsid w:val="0044524E"/>
    <w:rsid w:val="00456DD8"/>
    <w:rsid w:val="004575A8"/>
    <w:rsid w:val="00465B70"/>
    <w:rsid w:val="004716FA"/>
    <w:rsid w:val="00476CED"/>
    <w:rsid w:val="004770BD"/>
    <w:rsid w:val="0048205F"/>
    <w:rsid w:val="0049277F"/>
    <w:rsid w:val="00494F50"/>
    <w:rsid w:val="00495CAD"/>
    <w:rsid w:val="004A0EA0"/>
    <w:rsid w:val="004A172E"/>
    <w:rsid w:val="004B1C92"/>
    <w:rsid w:val="004C3357"/>
    <w:rsid w:val="004C4964"/>
    <w:rsid w:val="004C6AD0"/>
    <w:rsid w:val="004C760D"/>
    <w:rsid w:val="004D20EC"/>
    <w:rsid w:val="004D23DC"/>
    <w:rsid w:val="004D3F12"/>
    <w:rsid w:val="004E1785"/>
    <w:rsid w:val="004E69D1"/>
    <w:rsid w:val="004E7A33"/>
    <w:rsid w:val="004F179C"/>
    <w:rsid w:val="00502DF8"/>
    <w:rsid w:val="005051D2"/>
    <w:rsid w:val="00505A6E"/>
    <w:rsid w:val="00511D50"/>
    <w:rsid w:val="005143E0"/>
    <w:rsid w:val="005226CC"/>
    <w:rsid w:val="005230D1"/>
    <w:rsid w:val="00523845"/>
    <w:rsid w:val="00530D9E"/>
    <w:rsid w:val="00532FA8"/>
    <w:rsid w:val="0053419E"/>
    <w:rsid w:val="00541360"/>
    <w:rsid w:val="005508B4"/>
    <w:rsid w:val="00550A6C"/>
    <w:rsid w:val="0055435B"/>
    <w:rsid w:val="00555A48"/>
    <w:rsid w:val="00557024"/>
    <w:rsid w:val="0056265B"/>
    <w:rsid w:val="00566D7E"/>
    <w:rsid w:val="005679C7"/>
    <w:rsid w:val="005778EA"/>
    <w:rsid w:val="005809D2"/>
    <w:rsid w:val="0058340B"/>
    <w:rsid w:val="005900A7"/>
    <w:rsid w:val="00596B37"/>
    <w:rsid w:val="005A49E6"/>
    <w:rsid w:val="005A53AC"/>
    <w:rsid w:val="005A5811"/>
    <w:rsid w:val="005B22F7"/>
    <w:rsid w:val="005B2371"/>
    <w:rsid w:val="005B2731"/>
    <w:rsid w:val="005B3489"/>
    <w:rsid w:val="005B3C0A"/>
    <w:rsid w:val="005B5550"/>
    <w:rsid w:val="005B7EC1"/>
    <w:rsid w:val="005C59E6"/>
    <w:rsid w:val="005D3B88"/>
    <w:rsid w:val="005E1B09"/>
    <w:rsid w:val="005E2E21"/>
    <w:rsid w:val="005E75E3"/>
    <w:rsid w:val="005F1232"/>
    <w:rsid w:val="005F48DB"/>
    <w:rsid w:val="005F6FC1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2DF7"/>
    <w:rsid w:val="00644065"/>
    <w:rsid w:val="00645903"/>
    <w:rsid w:val="00645A48"/>
    <w:rsid w:val="00652FD1"/>
    <w:rsid w:val="00656D60"/>
    <w:rsid w:val="00667179"/>
    <w:rsid w:val="00667FE5"/>
    <w:rsid w:val="0067228D"/>
    <w:rsid w:val="00674A01"/>
    <w:rsid w:val="006769BB"/>
    <w:rsid w:val="00680AFB"/>
    <w:rsid w:val="006855EB"/>
    <w:rsid w:val="006C1266"/>
    <w:rsid w:val="006C237B"/>
    <w:rsid w:val="006C5919"/>
    <w:rsid w:val="006C7557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F1722"/>
    <w:rsid w:val="006F43D2"/>
    <w:rsid w:val="00703BB9"/>
    <w:rsid w:val="0070674D"/>
    <w:rsid w:val="007069C3"/>
    <w:rsid w:val="00720517"/>
    <w:rsid w:val="00731039"/>
    <w:rsid w:val="00733ED9"/>
    <w:rsid w:val="00737A76"/>
    <w:rsid w:val="00742016"/>
    <w:rsid w:val="007464A7"/>
    <w:rsid w:val="00747CA7"/>
    <w:rsid w:val="00753473"/>
    <w:rsid w:val="007661A0"/>
    <w:rsid w:val="00767053"/>
    <w:rsid w:val="00770EAE"/>
    <w:rsid w:val="0077171A"/>
    <w:rsid w:val="0077533B"/>
    <w:rsid w:val="007755DA"/>
    <w:rsid w:val="007778A3"/>
    <w:rsid w:val="00780531"/>
    <w:rsid w:val="00780E24"/>
    <w:rsid w:val="00786D24"/>
    <w:rsid w:val="007872B9"/>
    <w:rsid w:val="007920EC"/>
    <w:rsid w:val="007948F9"/>
    <w:rsid w:val="007955BF"/>
    <w:rsid w:val="00795630"/>
    <w:rsid w:val="00795678"/>
    <w:rsid w:val="0079657A"/>
    <w:rsid w:val="007A42FA"/>
    <w:rsid w:val="007A64FE"/>
    <w:rsid w:val="007A70B2"/>
    <w:rsid w:val="007A7C2A"/>
    <w:rsid w:val="007B03AB"/>
    <w:rsid w:val="007B20DD"/>
    <w:rsid w:val="007B4E48"/>
    <w:rsid w:val="007B543C"/>
    <w:rsid w:val="007B7027"/>
    <w:rsid w:val="007C4032"/>
    <w:rsid w:val="007C48EC"/>
    <w:rsid w:val="007D0948"/>
    <w:rsid w:val="007D0CA1"/>
    <w:rsid w:val="007D4A3B"/>
    <w:rsid w:val="007E1CE6"/>
    <w:rsid w:val="007E62B7"/>
    <w:rsid w:val="007F5688"/>
    <w:rsid w:val="007F5EBC"/>
    <w:rsid w:val="007F71CE"/>
    <w:rsid w:val="008030B2"/>
    <w:rsid w:val="00812C44"/>
    <w:rsid w:val="008150C4"/>
    <w:rsid w:val="00821DE0"/>
    <w:rsid w:val="008257BB"/>
    <w:rsid w:val="00830DFF"/>
    <w:rsid w:val="008342AF"/>
    <w:rsid w:val="008411EB"/>
    <w:rsid w:val="00841A96"/>
    <w:rsid w:val="0084323C"/>
    <w:rsid w:val="008610A9"/>
    <w:rsid w:val="008734B7"/>
    <w:rsid w:val="00874963"/>
    <w:rsid w:val="0088784C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0280B"/>
    <w:rsid w:val="009070AB"/>
    <w:rsid w:val="00907121"/>
    <w:rsid w:val="0091037F"/>
    <w:rsid w:val="00913F71"/>
    <w:rsid w:val="00915C3F"/>
    <w:rsid w:val="009175A9"/>
    <w:rsid w:val="009223F1"/>
    <w:rsid w:val="009228F7"/>
    <w:rsid w:val="00931D94"/>
    <w:rsid w:val="009325A5"/>
    <w:rsid w:val="009357BB"/>
    <w:rsid w:val="00936DAC"/>
    <w:rsid w:val="00946F46"/>
    <w:rsid w:val="00953098"/>
    <w:rsid w:val="00954162"/>
    <w:rsid w:val="00957DA1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B37D0"/>
    <w:rsid w:val="009B773E"/>
    <w:rsid w:val="009C3AC2"/>
    <w:rsid w:val="009C6114"/>
    <w:rsid w:val="009C7517"/>
    <w:rsid w:val="009D4ADF"/>
    <w:rsid w:val="009E2807"/>
    <w:rsid w:val="009E6F5B"/>
    <w:rsid w:val="009E729D"/>
    <w:rsid w:val="009F26CC"/>
    <w:rsid w:val="009F49B2"/>
    <w:rsid w:val="009F5E2A"/>
    <w:rsid w:val="00A113A4"/>
    <w:rsid w:val="00A141DA"/>
    <w:rsid w:val="00A15530"/>
    <w:rsid w:val="00A27288"/>
    <w:rsid w:val="00A30C06"/>
    <w:rsid w:val="00A31DB7"/>
    <w:rsid w:val="00A33B6D"/>
    <w:rsid w:val="00A44A31"/>
    <w:rsid w:val="00A47220"/>
    <w:rsid w:val="00A5074B"/>
    <w:rsid w:val="00A52420"/>
    <w:rsid w:val="00A55C82"/>
    <w:rsid w:val="00A603FD"/>
    <w:rsid w:val="00A65E86"/>
    <w:rsid w:val="00A67320"/>
    <w:rsid w:val="00A72A24"/>
    <w:rsid w:val="00A72FEB"/>
    <w:rsid w:val="00A745BA"/>
    <w:rsid w:val="00A74911"/>
    <w:rsid w:val="00A75751"/>
    <w:rsid w:val="00A7584B"/>
    <w:rsid w:val="00A77671"/>
    <w:rsid w:val="00A82990"/>
    <w:rsid w:val="00A83A3B"/>
    <w:rsid w:val="00A85FDE"/>
    <w:rsid w:val="00A9489A"/>
    <w:rsid w:val="00A95F90"/>
    <w:rsid w:val="00A97237"/>
    <w:rsid w:val="00AA0CE6"/>
    <w:rsid w:val="00AB04FB"/>
    <w:rsid w:val="00AB3A0A"/>
    <w:rsid w:val="00AB3CE1"/>
    <w:rsid w:val="00AB3D51"/>
    <w:rsid w:val="00AB4260"/>
    <w:rsid w:val="00AB7218"/>
    <w:rsid w:val="00AC1343"/>
    <w:rsid w:val="00AC156B"/>
    <w:rsid w:val="00AC32C2"/>
    <w:rsid w:val="00AC7DF8"/>
    <w:rsid w:val="00AD00FB"/>
    <w:rsid w:val="00AD20FB"/>
    <w:rsid w:val="00AD6251"/>
    <w:rsid w:val="00AD64AC"/>
    <w:rsid w:val="00AE0FAE"/>
    <w:rsid w:val="00AE20FB"/>
    <w:rsid w:val="00AE4358"/>
    <w:rsid w:val="00AE6AC8"/>
    <w:rsid w:val="00AE6CCD"/>
    <w:rsid w:val="00AE7512"/>
    <w:rsid w:val="00AE7B12"/>
    <w:rsid w:val="00AF2F3E"/>
    <w:rsid w:val="00AF43A9"/>
    <w:rsid w:val="00AF5E39"/>
    <w:rsid w:val="00B002D3"/>
    <w:rsid w:val="00B0102D"/>
    <w:rsid w:val="00B07CF7"/>
    <w:rsid w:val="00B07EC1"/>
    <w:rsid w:val="00B10F67"/>
    <w:rsid w:val="00B12ECB"/>
    <w:rsid w:val="00B16237"/>
    <w:rsid w:val="00B16D56"/>
    <w:rsid w:val="00B21095"/>
    <w:rsid w:val="00B22C72"/>
    <w:rsid w:val="00B30CB5"/>
    <w:rsid w:val="00B30F5E"/>
    <w:rsid w:val="00B36C15"/>
    <w:rsid w:val="00B36C9B"/>
    <w:rsid w:val="00B3772C"/>
    <w:rsid w:val="00B436D1"/>
    <w:rsid w:val="00B504F7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90E21"/>
    <w:rsid w:val="00B926FC"/>
    <w:rsid w:val="00B951C8"/>
    <w:rsid w:val="00B96DCF"/>
    <w:rsid w:val="00BA7888"/>
    <w:rsid w:val="00BB05E1"/>
    <w:rsid w:val="00BB1277"/>
    <w:rsid w:val="00BB6866"/>
    <w:rsid w:val="00BC2CC8"/>
    <w:rsid w:val="00BD1309"/>
    <w:rsid w:val="00BD4586"/>
    <w:rsid w:val="00BE3ECB"/>
    <w:rsid w:val="00BE6BBF"/>
    <w:rsid w:val="00BE75BF"/>
    <w:rsid w:val="00BE79B6"/>
    <w:rsid w:val="00BF0D01"/>
    <w:rsid w:val="00BF1B8A"/>
    <w:rsid w:val="00BF5C94"/>
    <w:rsid w:val="00C032F0"/>
    <w:rsid w:val="00C04B2A"/>
    <w:rsid w:val="00C07F58"/>
    <w:rsid w:val="00C106FF"/>
    <w:rsid w:val="00C1529C"/>
    <w:rsid w:val="00C1789B"/>
    <w:rsid w:val="00C258EF"/>
    <w:rsid w:val="00C26FEE"/>
    <w:rsid w:val="00C27984"/>
    <w:rsid w:val="00C27D48"/>
    <w:rsid w:val="00C305A7"/>
    <w:rsid w:val="00C30788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5B01"/>
    <w:rsid w:val="00C62AFB"/>
    <w:rsid w:val="00C63FFF"/>
    <w:rsid w:val="00C650A0"/>
    <w:rsid w:val="00C65FC2"/>
    <w:rsid w:val="00C66ED7"/>
    <w:rsid w:val="00C67D4C"/>
    <w:rsid w:val="00C77D74"/>
    <w:rsid w:val="00C837B3"/>
    <w:rsid w:val="00C85A9A"/>
    <w:rsid w:val="00C86241"/>
    <w:rsid w:val="00C86261"/>
    <w:rsid w:val="00C906FB"/>
    <w:rsid w:val="00C92E65"/>
    <w:rsid w:val="00C95957"/>
    <w:rsid w:val="00C96224"/>
    <w:rsid w:val="00CA209B"/>
    <w:rsid w:val="00CA4CED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14123"/>
    <w:rsid w:val="00D20233"/>
    <w:rsid w:val="00D2410A"/>
    <w:rsid w:val="00D24C2D"/>
    <w:rsid w:val="00D34DB7"/>
    <w:rsid w:val="00D351E1"/>
    <w:rsid w:val="00D375C1"/>
    <w:rsid w:val="00D379AF"/>
    <w:rsid w:val="00D41B37"/>
    <w:rsid w:val="00D41EF4"/>
    <w:rsid w:val="00D4353B"/>
    <w:rsid w:val="00D44CA7"/>
    <w:rsid w:val="00D45742"/>
    <w:rsid w:val="00D4586F"/>
    <w:rsid w:val="00D512DC"/>
    <w:rsid w:val="00D54BE3"/>
    <w:rsid w:val="00D6133B"/>
    <w:rsid w:val="00D673A6"/>
    <w:rsid w:val="00D75F3E"/>
    <w:rsid w:val="00D846CB"/>
    <w:rsid w:val="00D87F0A"/>
    <w:rsid w:val="00D9100C"/>
    <w:rsid w:val="00D938DB"/>
    <w:rsid w:val="00D953C0"/>
    <w:rsid w:val="00DA2759"/>
    <w:rsid w:val="00DB077E"/>
    <w:rsid w:val="00DC08E8"/>
    <w:rsid w:val="00DC2AE3"/>
    <w:rsid w:val="00DC563F"/>
    <w:rsid w:val="00DC75C3"/>
    <w:rsid w:val="00DC77BA"/>
    <w:rsid w:val="00DD5235"/>
    <w:rsid w:val="00DE273E"/>
    <w:rsid w:val="00DE46B1"/>
    <w:rsid w:val="00DE7AAE"/>
    <w:rsid w:val="00DF316E"/>
    <w:rsid w:val="00DF6228"/>
    <w:rsid w:val="00E07B15"/>
    <w:rsid w:val="00E2081B"/>
    <w:rsid w:val="00E22C67"/>
    <w:rsid w:val="00E27DF2"/>
    <w:rsid w:val="00E3101A"/>
    <w:rsid w:val="00E31EBD"/>
    <w:rsid w:val="00E34C67"/>
    <w:rsid w:val="00E36260"/>
    <w:rsid w:val="00E40A7A"/>
    <w:rsid w:val="00E42575"/>
    <w:rsid w:val="00E45A93"/>
    <w:rsid w:val="00E510D6"/>
    <w:rsid w:val="00E55179"/>
    <w:rsid w:val="00E55CDB"/>
    <w:rsid w:val="00E578DD"/>
    <w:rsid w:val="00E61337"/>
    <w:rsid w:val="00E62C0B"/>
    <w:rsid w:val="00E64589"/>
    <w:rsid w:val="00E773A8"/>
    <w:rsid w:val="00E8054F"/>
    <w:rsid w:val="00E878A4"/>
    <w:rsid w:val="00E87A2E"/>
    <w:rsid w:val="00E91790"/>
    <w:rsid w:val="00E92E13"/>
    <w:rsid w:val="00E93DA0"/>
    <w:rsid w:val="00EA588B"/>
    <w:rsid w:val="00EB0007"/>
    <w:rsid w:val="00EB3CD1"/>
    <w:rsid w:val="00EB5AAE"/>
    <w:rsid w:val="00EC17AD"/>
    <w:rsid w:val="00EC7CA2"/>
    <w:rsid w:val="00ED3FCA"/>
    <w:rsid w:val="00ED565F"/>
    <w:rsid w:val="00ED6538"/>
    <w:rsid w:val="00EF22C5"/>
    <w:rsid w:val="00F02329"/>
    <w:rsid w:val="00F049A3"/>
    <w:rsid w:val="00F106ED"/>
    <w:rsid w:val="00F11DB0"/>
    <w:rsid w:val="00F123F6"/>
    <w:rsid w:val="00F12E79"/>
    <w:rsid w:val="00F248D8"/>
    <w:rsid w:val="00F26BEA"/>
    <w:rsid w:val="00F30ACD"/>
    <w:rsid w:val="00F32301"/>
    <w:rsid w:val="00F528B7"/>
    <w:rsid w:val="00F53526"/>
    <w:rsid w:val="00F5471C"/>
    <w:rsid w:val="00F56BA6"/>
    <w:rsid w:val="00F61B73"/>
    <w:rsid w:val="00F61FCB"/>
    <w:rsid w:val="00F632BD"/>
    <w:rsid w:val="00F7466A"/>
    <w:rsid w:val="00F77C28"/>
    <w:rsid w:val="00F80B92"/>
    <w:rsid w:val="00F85996"/>
    <w:rsid w:val="00F8653B"/>
    <w:rsid w:val="00F92EFF"/>
    <w:rsid w:val="00F95056"/>
    <w:rsid w:val="00F978C3"/>
    <w:rsid w:val="00FA0153"/>
    <w:rsid w:val="00FA43BD"/>
    <w:rsid w:val="00FA633B"/>
    <w:rsid w:val="00FB154F"/>
    <w:rsid w:val="00FB2557"/>
    <w:rsid w:val="00FB5670"/>
    <w:rsid w:val="00FC00E2"/>
    <w:rsid w:val="00FC2CCF"/>
    <w:rsid w:val="00FD2803"/>
    <w:rsid w:val="00FD5895"/>
    <w:rsid w:val="00FE4D93"/>
    <w:rsid w:val="00FE5EF1"/>
    <w:rsid w:val="00FF0E38"/>
    <w:rsid w:val="00FF2E80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06E38B-13CE-4BD6-9708-86C71684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13</Pages>
  <Words>3829</Words>
  <Characters>21065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648</cp:revision>
  <dcterms:created xsi:type="dcterms:W3CDTF">2019-04-29T10:02:00Z</dcterms:created>
  <dcterms:modified xsi:type="dcterms:W3CDTF">2020-06-15T05:10:00Z</dcterms:modified>
</cp:coreProperties>
</file>