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07" w:rsidRPr="0018342A" w:rsidRDefault="002D2807" w:rsidP="00D51C52">
      <w:pPr>
        <w:jc w:val="center"/>
        <w:rPr>
          <w:rFonts w:ascii="Arial" w:eastAsia="Calibri" w:hAnsi="Arial" w:cs="Arial"/>
          <w:b/>
          <w:sz w:val="32"/>
          <w:szCs w:val="24"/>
        </w:rPr>
      </w:pPr>
      <w:r w:rsidRPr="0018342A">
        <w:rPr>
          <w:rFonts w:ascii="Arial" w:eastAsia="Calibri" w:hAnsi="Arial" w:cs="Arial"/>
          <w:b/>
          <w:sz w:val="28"/>
          <w:szCs w:val="24"/>
          <w:lang w:val="ru-RU"/>
        </w:rPr>
        <w:t>(</w:t>
      </w:r>
      <w:r w:rsidR="004410D1">
        <w:rPr>
          <w:rFonts w:ascii="Arial" w:eastAsia="Calibri" w:hAnsi="Arial" w:cs="Arial"/>
          <w:b/>
          <w:sz w:val="28"/>
          <w:szCs w:val="24"/>
          <w:lang w:val="ru-RU"/>
        </w:rPr>
        <w:t>2</w:t>
      </w:r>
      <w:r w:rsidR="00DE5AA5">
        <w:rPr>
          <w:rFonts w:ascii="Arial" w:eastAsia="Calibri" w:hAnsi="Arial" w:cs="Arial"/>
          <w:b/>
          <w:sz w:val="28"/>
          <w:szCs w:val="24"/>
        </w:rPr>
        <w:t>7</w:t>
      </w:r>
      <w:r w:rsidR="00E03AFE">
        <w:rPr>
          <w:rFonts w:ascii="Arial" w:eastAsia="Calibri" w:hAnsi="Arial" w:cs="Arial"/>
          <w:b/>
          <w:sz w:val="28"/>
          <w:szCs w:val="24"/>
        </w:rPr>
        <w:t xml:space="preserve"> </w:t>
      </w:r>
      <w:r w:rsidR="00DE5AA5">
        <w:rPr>
          <w:rFonts w:ascii="Arial" w:eastAsia="Calibri" w:hAnsi="Arial" w:cs="Arial"/>
          <w:b/>
          <w:sz w:val="28"/>
          <w:szCs w:val="24"/>
          <w:lang w:val="ru-RU"/>
        </w:rPr>
        <w:t>Ноября</w:t>
      </w:r>
      <w:r w:rsidR="004410D1">
        <w:rPr>
          <w:rFonts w:ascii="Arial" w:eastAsia="Calibri" w:hAnsi="Arial" w:cs="Arial"/>
          <w:b/>
          <w:sz w:val="28"/>
          <w:szCs w:val="24"/>
          <w:lang w:val="ru-RU"/>
        </w:rPr>
        <w:t>- 04 Декабря</w:t>
      </w:r>
      <w:r w:rsidR="002B03E6">
        <w:rPr>
          <w:rFonts w:ascii="Arial" w:eastAsia="Calibri" w:hAnsi="Arial" w:cs="Arial"/>
          <w:b/>
          <w:sz w:val="28"/>
          <w:szCs w:val="24"/>
          <w:lang w:val="ru-RU"/>
        </w:rPr>
        <w:t xml:space="preserve"> </w:t>
      </w:r>
      <w:r w:rsidR="001158A6" w:rsidRPr="0018342A">
        <w:rPr>
          <w:rFonts w:ascii="Arial" w:eastAsia="Calibri" w:hAnsi="Arial" w:cs="Arial"/>
          <w:b/>
          <w:sz w:val="28"/>
          <w:szCs w:val="24"/>
          <w:lang w:val="ru-RU"/>
        </w:rPr>
        <w:t>2022</w:t>
      </w:r>
      <w:r w:rsidRPr="0018342A">
        <w:rPr>
          <w:rFonts w:ascii="Arial" w:eastAsia="Calibri" w:hAnsi="Arial" w:cs="Arial"/>
          <w:b/>
          <w:sz w:val="28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18342A" w:rsidRDefault="005F4157" w:rsidP="00390DAE">
          <w:pPr>
            <w:pStyle w:val="Ttulo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18342A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>Индекс</w:t>
          </w:r>
        </w:p>
        <w:p w:rsidR="00A400EE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18342A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121131910" w:history="1">
            <w:r w:rsidR="00A400EE" w:rsidRPr="008C2BE7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A400EE">
              <w:rPr>
                <w:noProof/>
                <w:webHidden/>
              </w:rPr>
              <w:tab/>
            </w:r>
            <w:r w:rsidR="00A400EE">
              <w:rPr>
                <w:noProof/>
                <w:webHidden/>
              </w:rPr>
              <w:fldChar w:fldCharType="begin"/>
            </w:r>
            <w:r w:rsidR="00A400EE">
              <w:rPr>
                <w:noProof/>
                <w:webHidden/>
              </w:rPr>
              <w:instrText xml:space="preserve"> PAGEREF _Toc121131910 \h </w:instrText>
            </w:r>
            <w:r w:rsidR="00A400EE">
              <w:rPr>
                <w:noProof/>
                <w:webHidden/>
              </w:rPr>
            </w:r>
            <w:r w:rsidR="00A400EE">
              <w:rPr>
                <w:noProof/>
                <w:webHidden/>
              </w:rPr>
              <w:fldChar w:fldCharType="separate"/>
            </w:r>
            <w:r w:rsidR="00A400EE">
              <w:rPr>
                <w:noProof/>
                <w:webHidden/>
              </w:rPr>
              <w:t>1</w:t>
            </w:r>
            <w:r w:rsidR="00A400EE">
              <w:rPr>
                <w:noProof/>
                <w:webHidden/>
              </w:rPr>
              <w:fldChar w:fldCharType="end"/>
            </w:r>
          </w:hyperlink>
        </w:p>
        <w:p w:rsidR="00A400EE" w:rsidRDefault="00A400E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1131911" w:history="1">
            <w:r w:rsidRPr="008C2BE7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C2BE7">
              <w:rPr>
                <w:rStyle w:val="Hipervnculo"/>
                <w:rFonts w:cs="Arial"/>
                <w:noProof/>
                <w:lang w:val="ru-RU" w:eastAsia="es-ES"/>
              </w:rPr>
              <w:t>Министр иностранных дел: выборы способствуют институционализации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_Toc121131911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00EE" w:rsidRDefault="00A400E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1131912" w:history="1">
            <w:r w:rsidRPr="008C2BE7">
              <w:rPr>
                <w:rStyle w:val="Hipervnculo"/>
                <w:rFonts w:ascii="Wingdings" w:hAnsi="Wingdings" w:cs="Arial"/>
                <w:bCs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C2BE7">
              <w:rPr>
                <w:rStyle w:val="Hipervnculo"/>
                <w:rFonts w:cs="Arial"/>
                <w:bCs/>
                <w:noProof/>
                <w:lang w:val="ru-RU" w:eastAsia="es-ES"/>
              </w:rPr>
              <w:t>Куба - вице-президент форума по конвенции против биологического оружия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_Toc121131912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00EE" w:rsidRDefault="00A400E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1131913" w:history="1">
            <w:r w:rsidRPr="008C2BE7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C2BE7">
              <w:rPr>
                <w:rStyle w:val="Hipervnculo"/>
                <w:rFonts w:cs="Arial"/>
                <w:noProof/>
                <w:lang w:val="ru-RU" w:eastAsia="es-ES"/>
              </w:rPr>
              <w:t>Куба отметит полвека отношений с карибскими странами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_Toc121131913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00EE" w:rsidRDefault="00A400E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1131914" w:history="1">
            <w:r w:rsidRPr="008C2BE7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C2BE7">
              <w:rPr>
                <w:rStyle w:val="Hipervnculo"/>
                <w:rFonts w:cs="Arial"/>
                <w:noProof/>
                <w:lang w:val="ru-RU" w:eastAsia="es-ES"/>
              </w:rPr>
              <w:t>На Кубе продолжается восстановление после разрушительного урагана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_Toc121131914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00EE" w:rsidRDefault="00A400E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1131915" w:history="1">
            <w:r w:rsidRPr="008C2BE7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C2BE7">
              <w:rPr>
                <w:rStyle w:val="Hipervnculo"/>
                <w:rFonts w:cs="Arial"/>
                <w:noProof/>
                <w:lang w:val="ru-RU" w:eastAsia="es-ES"/>
              </w:rPr>
              <w:t>Кубинская медицинская бригада отмечает годовщину работы на Гаити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_Toc121131915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00EE" w:rsidRDefault="00A400E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1131916" w:history="1">
            <w:r w:rsidRPr="008C2BE7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Блокада США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_Toc121131916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00EE" w:rsidRDefault="00A400E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1131917" w:history="1">
            <w:r w:rsidRPr="008C2BE7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C2BE7">
              <w:rPr>
                <w:rStyle w:val="Hipervnculo"/>
                <w:rFonts w:cs="Arial"/>
                <w:noProof/>
                <w:lang w:val="ru-RU" w:eastAsia="es-ES"/>
              </w:rPr>
              <w:t>Канадцы выражают солидарность с Кубой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_Toc121131917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00EE" w:rsidRDefault="00A400E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1131918" w:history="1">
            <w:r w:rsidRPr="008C2BE7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C2BE7">
              <w:rPr>
                <w:rStyle w:val="Hipervnculo"/>
                <w:rFonts w:cs="Arial"/>
                <w:noProof/>
                <w:lang w:val="ru-RU" w:eastAsia="es-ES"/>
              </w:rPr>
              <w:t>Куба об отказе США проложить подводный кабель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_Toc121131918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00EE" w:rsidRDefault="00A400E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1131919" w:history="1">
            <w:r w:rsidRPr="008C2BE7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C2BE7">
              <w:rPr>
                <w:rStyle w:val="Hipervnculo"/>
                <w:rFonts w:cs="Arial"/>
                <w:noProof/>
                <w:lang w:val="ru-RU" w:eastAsia="es-ES"/>
              </w:rPr>
              <w:t>Список стран-террористов США направлен на то, чтобы навредить Кубе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_Toc121131919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00EE" w:rsidRDefault="00A400E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1131920" w:history="1">
            <w:r w:rsidRPr="008C2BE7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_Toc121131920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00EE" w:rsidRDefault="00A400E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1131921" w:history="1">
            <w:r w:rsidRPr="008C2BE7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C2BE7">
              <w:rPr>
                <w:rStyle w:val="Hipervnculo"/>
                <w:rFonts w:cs="Arial"/>
                <w:noProof/>
                <w:lang w:val="ru-RU" w:eastAsia="es-ES"/>
              </w:rPr>
              <w:t>Куба и Вьетнам оценивают правовые связи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_Toc121131921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00EE" w:rsidRDefault="00A400E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1131922" w:history="1">
            <w:r w:rsidRPr="008C2BE7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C2BE7">
              <w:rPr>
                <w:rStyle w:val="Hipervnculo"/>
                <w:rFonts w:cs="Arial"/>
                <w:noProof/>
                <w:lang w:val="ru-RU" w:eastAsia="es-ES"/>
              </w:rPr>
              <w:t>Куба и ЕС подтверждают жизненность соглашения о политическом диалоге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_Toc121131922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00EE" w:rsidRDefault="00A400E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1131923" w:history="1">
            <w:r w:rsidRPr="008C2BE7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C2BE7">
              <w:rPr>
                <w:rStyle w:val="Hipervnculo"/>
                <w:rFonts w:cs="Arial"/>
                <w:noProof/>
                <w:lang w:val="ru-RU" w:eastAsia="es-ES"/>
              </w:rPr>
              <w:t>Куба и Перу проведут раунд переговоров по миграции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_Toc121131923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00EE" w:rsidRDefault="00A400E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1131924" w:history="1">
            <w:r w:rsidRPr="008C2BE7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_Toc121131924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00EE" w:rsidRDefault="00A400E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1131925" w:history="1">
            <w:r w:rsidRPr="008C2BE7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C2BE7">
              <w:rPr>
                <w:rStyle w:val="Hipervnculo"/>
                <w:rFonts w:cs="Arial"/>
                <w:noProof/>
                <w:lang w:val="ru-RU" w:eastAsia="es-ES"/>
              </w:rPr>
              <w:t>Председатель кубинского парламента прибыл в Россию с официальным визитом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_Toc121131925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10D1" w:rsidRDefault="00390DAE" w:rsidP="00E30BA5">
          <w:pPr>
            <w:pStyle w:val="TDC2"/>
            <w:tabs>
              <w:tab w:val="left" w:pos="660"/>
              <w:tab w:val="right" w:leader="dot" w:pos="9629"/>
            </w:tabs>
            <w:ind w:left="0"/>
            <w:rPr>
              <w:rFonts w:ascii="Arial" w:hAnsi="Arial" w:cs="Arial"/>
              <w:b/>
              <w:bCs/>
              <w:sz w:val="24"/>
              <w:szCs w:val="24"/>
            </w:rPr>
          </w:pP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  <w:p w:rsidR="004410D1" w:rsidRDefault="004410D1" w:rsidP="004410D1"/>
        <w:p w:rsidR="004410D1" w:rsidRDefault="004410D1" w:rsidP="004410D1"/>
        <w:p w:rsidR="004410D1" w:rsidRDefault="004410D1" w:rsidP="004410D1"/>
        <w:p w:rsidR="004410D1" w:rsidRDefault="004410D1" w:rsidP="004410D1"/>
        <w:p w:rsidR="00A400EE" w:rsidRDefault="00A400EE" w:rsidP="004410D1"/>
        <w:p w:rsidR="00A400EE" w:rsidRDefault="00A400EE" w:rsidP="004410D1"/>
        <w:p w:rsidR="00A400EE" w:rsidRDefault="00A400EE" w:rsidP="004410D1"/>
        <w:p w:rsidR="00A400EE" w:rsidRDefault="00A400EE" w:rsidP="004410D1"/>
        <w:p w:rsidR="00A400EE" w:rsidRDefault="00A400EE" w:rsidP="004410D1">
          <w:bookmarkStart w:id="0" w:name="_GoBack"/>
          <w:bookmarkEnd w:id="0"/>
        </w:p>
        <w:p w:rsidR="004410D1" w:rsidRDefault="004410D1" w:rsidP="004410D1"/>
        <w:p w:rsidR="00390DAE" w:rsidRPr="004410D1" w:rsidRDefault="003C3CD4" w:rsidP="004410D1"/>
      </w:sdtContent>
    </w:sdt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18342A" w:rsidTr="007755DA">
        <w:trPr>
          <w:trHeight w:val="166"/>
          <w:jc w:val="center"/>
        </w:trPr>
        <w:tc>
          <w:tcPr>
            <w:tcW w:w="9456" w:type="dxa"/>
          </w:tcPr>
          <w:p w:rsidR="00114327" w:rsidRPr="0018342A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121131910"/>
            <w:r w:rsidRPr="0018342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1"/>
          </w:p>
        </w:tc>
      </w:tr>
    </w:tbl>
    <w:p w:rsidR="004410D1" w:rsidRDefault="004410D1" w:rsidP="004410D1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p w:rsidR="004410D1" w:rsidRPr="004410D1" w:rsidRDefault="004410D1" w:rsidP="004410D1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cs="Arial"/>
          <w:szCs w:val="24"/>
          <w:lang w:val="ru-RU" w:eastAsia="es-ES"/>
        </w:rPr>
      </w:pPr>
      <w:bookmarkStart w:id="2" w:name="_Toc121131911"/>
      <w:r w:rsidRPr="004410D1">
        <w:rPr>
          <w:rFonts w:cs="Arial"/>
          <w:szCs w:val="24"/>
          <w:lang w:val="ru-RU" w:eastAsia="es-ES"/>
        </w:rPr>
        <w:t>Министр иностранных дел: выборы способствуют институционализации Кубы</w:t>
      </w:r>
      <w:bookmarkEnd w:id="2"/>
    </w:p>
    <w:p w:rsidR="004410D1" w:rsidRDefault="004410D1" w:rsidP="004410D1">
      <w:pPr>
        <w:jc w:val="center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4410D1">
        <w:rPr>
          <w:rFonts w:ascii="Arial" w:eastAsiaTheme="majorEastAsia" w:hAnsi="Arial" w:cs="Arial"/>
          <w:b/>
          <w:sz w:val="24"/>
          <w:szCs w:val="24"/>
          <w:lang w:eastAsia="es-ES"/>
        </w:rPr>
        <w:drawing>
          <wp:inline distT="0" distB="0" distL="0" distR="0" wp14:anchorId="5FAF0887" wp14:editId="58E716BB">
            <wp:extent cx="3333750" cy="2190750"/>
            <wp:effectExtent l="0" t="0" r="0" b="0"/>
            <wp:docPr id="3" name="Imagen 3" descr="https://ruso.prensa-latina.cu/images/pl-fr/2020/AmLatina/cuba/---bru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fr/2020/AmLatina/cuba/---brun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0D1" w:rsidRPr="004410D1" w:rsidRDefault="004410D1" w:rsidP="004410D1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410D1">
        <w:rPr>
          <w:rFonts w:ascii="Arial" w:eastAsiaTheme="majorEastAsia" w:hAnsi="Arial" w:cs="Arial"/>
          <w:sz w:val="24"/>
          <w:szCs w:val="24"/>
          <w:lang w:val="ru-RU" w:eastAsia="es-ES"/>
        </w:rPr>
        <w:t>Гавана, 28 ноября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>.</w:t>
      </w:r>
      <w:r w:rsidRPr="004410D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4410D1">
        <w:rPr>
          <w:rFonts w:ascii="Arial" w:eastAsiaTheme="majorEastAsia" w:hAnsi="Arial" w:cs="Arial"/>
          <w:sz w:val="24"/>
          <w:szCs w:val="24"/>
          <w:lang w:val="ru-RU" w:eastAsia="es-ES"/>
        </w:rPr>
        <w:t>Министр иностранных дел Кубы Бруно Родригес заявил, что развитие муниципальных выборов способствует институционализации страны, социалистическому правовому государству и социальной справедливости.</w:t>
      </w:r>
    </w:p>
    <w:p w:rsidR="004410D1" w:rsidRPr="004410D1" w:rsidRDefault="004410D1" w:rsidP="004410D1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410D1">
        <w:rPr>
          <w:rFonts w:ascii="Arial" w:eastAsiaTheme="majorEastAsia" w:hAnsi="Arial" w:cs="Arial"/>
          <w:sz w:val="24"/>
          <w:szCs w:val="24"/>
          <w:lang w:val="ru-RU" w:eastAsia="es-ES"/>
        </w:rPr>
        <w:t>Муниципальные выборы на Кубе прошли с соблюдением порядка и дисциплины.</w:t>
      </w:r>
    </w:p>
    <w:p w:rsidR="004410D1" w:rsidRPr="004410D1" w:rsidRDefault="004410D1" w:rsidP="004410D1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410D1">
        <w:rPr>
          <w:rFonts w:ascii="Arial" w:eastAsiaTheme="majorEastAsia" w:hAnsi="Arial" w:cs="Arial"/>
          <w:sz w:val="24"/>
          <w:szCs w:val="24"/>
          <w:lang w:val="ru-RU" w:eastAsia="es-ES"/>
        </w:rPr>
        <w:t>В воскресенье Куба избирала делегатов округа, которые в декабре следующего года объединят муниципальные собрания народной власти, самый важный орган для принятия решений на каждой территории, включая исполнение государственного бюджета.</w:t>
      </w:r>
    </w:p>
    <w:p w:rsidR="004410D1" w:rsidRPr="004410D1" w:rsidRDefault="004410D1" w:rsidP="004410D1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410D1">
        <w:rPr>
          <w:rFonts w:ascii="Arial" w:eastAsiaTheme="majorEastAsia" w:hAnsi="Arial" w:cs="Arial"/>
          <w:sz w:val="24"/>
          <w:szCs w:val="24"/>
          <w:lang w:val="ru-RU" w:eastAsia="es-ES"/>
        </w:rPr>
        <w:t>Чтобы быть избранным, кандидат должен получить 50 процентов плюс один от общего числа голосов и будет осуществлять свой мандат непрофессиональным образом в течение пяти лет в соответствии с изменениями, внесенными Конституцией 2019 года.</w:t>
      </w:r>
    </w:p>
    <w:p w:rsidR="00065092" w:rsidRDefault="004410D1" w:rsidP="004410D1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4410D1">
        <w:rPr>
          <w:rFonts w:ascii="Arial" w:eastAsiaTheme="majorEastAsia" w:hAnsi="Arial" w:cs="Arial"/>
          <w:sz w:val="24"/>
          <w:szCs w:val="24"/>
          <w:lang w:val="ru-RU" w:eastAsia="es-ES"/>
        </w:rPr>
        <w:t>Это первые выборы после реструктуризации избирательной системы Кубы и принятия нового закона о выборах в соответствии с Конституцией, принятой в 2019 году.</w:t>
      </w:r>
      <w:r w:rsidR="00065092" w:rsidRPr="004410D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065092" w:rsidRPr="00065092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1473D8" w:rsidRDefault="001473D8" w:rsidP="001473D8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p w:rsidR="001473D8" w:rsidRPr="001473D8" w:rsidRDefault="001473D8" w:rsidP="001473D8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cs="Arial"/>
          <w:bCs/>
          <w:szCs w:val="24"/>
          <w:lang w:val="ru-RU" w:eastAsia="es-ES"/>
        </w:rPr>
      </w:pPr>
      <w:bookmarkStart w:id="3" w:name="_Toc121131912"/>
      <w:r w:rsidRPr="001473D8">
        <w:rPr>
          <w:rFonts w:cs="Arial"/>
          <w:bCs/>
          <w:szCs w:val="24"/>
          <w:lang w:val="ru-RU" w:eastAsia="es-ES"/>
        </w:rPr>
        <w:lastRenderedPageBreak/>
        <w:t>Куба - вице-президент форума по конвенции против биологического оружия</w:t>
      </w:r>
      <w:bookmarkEnd w:id="3"/>
    </w:p>
    <w:p w:rsidR="001473D8" w:rsidRDefault="001473D8" w:rsidP="001473D8">
      <w:pPr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473D8">
        <w:rPr>
          <w:rFonts w:ascii="Arial" w:eastAsiaTheme="majorEastAsia" w:hAnsi="Arial" w:cs="Arial"/>
          <w:sz w:val="24"/>
          <w:szCs w:val="24"/>
          <w:lang w:eastAsia="es-ES"/>
        </w:rPr>
        <w:drawing>
          <wp:inline distT="0" distB="0" distL="0" distR="0" wp14:anchorId="345FEF28" wp14:editId="5F66A899">
            <wp:extent cx="2990850" cy="1990725"/>
            <wp:effectExtent l="0" t="0" r="0" b="9525"/>
            <wp:docPr id="10" name="Imagen 10" descr="https://ruso.prensa-latina.cu/images/pl-fr/2020/ONU/z-onu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o.prensa-latina.cu/images/pl-fr/2020/ONU/z-onu-cub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3D8" w:rsidRPr="001473D8" w:rsidRDefault="001473D8" w:rsidP="001473D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473D8">
        <w:rPr>
          <w:rFonts w:ascii="Arial" w:eastAsiaTheme="majorEastAsia" w:hAnsi="Arial" w:cs="Arial"/>
          <w:sz w:val="24"/>
          <w:szCs w:val="24"/>
          <w:lang w:val="ru-RU" w:eastAsia="es-ES"/>
        </w:rPr>
        <w:t>Женева, 29 ноября</w:t>
      </w:r>
      <w:r w:rsidRPr="001473D8">
        <w:rPr>
          <w:rFonts w:ascii="Arial" w:eastAsiaTheme="majorEastAsia" w:hAnsi="Arial" w:cs="Arial"/>
          <w:sz w:val="24"/>
          <w:szCs w:val="24"/>
          <w:lang w:val="ru-RU" w:eastAsia="es-ES"/>
        </w:rPr>
        <w:t>.</w:t>
      </w:r>
      <w:r w:rsidRPr="001473D8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Куба была избрана вице-президентом от Движения неприсоединения на девятой Конференции по рассмотрению действия Конвенции о запрещении разработки, производства и накопления запасов биологического оружия.</w:t>
      </w:r>
    </w:p>
    <w:p w:rsidR="001473D8" w:rsidRPr="001473D8" w:rsidRDefault="001473D8" w:rsidP="001473D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473D8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Это самый важный форум для международного документа, участниками которого являются 184 государства, и который проводится каждые пять лет для анализа его соблюдения.</w:t>
      </w:r>
    </w:p>
    <w:p w:rsidR="001473D8" w:rsidRPr="001473D8" w:rsidRDefault="001473D8" w:rsidP="001473D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473D8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Делегацию острова на встрече, запланированной в этой столице до 16 декабря, возглавляет генеральный директор по многосторонним вопросам и международному праву МИД Родольфо Бенитес в сопровождении посла в ООН-Женева Хуана Антонио Кинтанилья и других дипломатов. .</w:t>
      </w:r>
    </w:p>
    <w:p w:rsidR="001473D8" w:rsidRPr="001473D8" w:rsidRDefault="001473D8" w:rsidP="001473D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473D8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Делегация подчеркнула, что Куба является участником Конвенции с 1976 года и имеет надежную национальную систему реализации, которая гарантирует строгое применение этого механизма.</w:t>
      </w:r>
    </w:p>
    <w:p w:rsidR="001473D8" w:rsidRPr="001473D8" w:rsidRDefault="001473D8" w:rsidP="001473D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473D8">
        <w:rPr>
          <w:rFonts w:ascii="Arial" w:eastAsiaTheme="majorEastAsia" w:hAnsi="Arial" w:cs="Arial"/>
          <w:sz w:val="24"/>
          <w:szCs w:val="24"/>
          <w:lang w:val="ru-RU" w:eastAsia="es-ES"/>
        </w:rPr>
        <w:t>Кроме того, он объявил, что во время встречи, для которой он представил несколько документов, он осудит последствия экономической, торговой и финансовой блокады, введенной Соединенными Штатами в отношении карибской нации, и нарушение, которое она представит собой положения Конвенции о международной помощи и сотрудничестве.</w:t>
      </w:r>
    </w:p>
    <w:p w:rsidR="001473D8" w:rsidRPr="001473D8" w:rsidRDefault="001473D8" w:rsidP="001473D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473D8">
        <w:rPr>
          <w:rFonts w:ascii="Arial" w:eastAsiaTheme="majorEastAsia" w:hAnsi="Arial" w:cs="Arial"/>
          <w:sz w:val="24"/>
          <w:szCs w:val="24"/>
          <w:lang w:val="ru-RU" w:eastAsia="es-ES"/>
        </w:rPr>
        <w:t>Это также будет способствовать принятию юридически обязывающего протокола,</w:t>
      </w:r>
    </w:p>
    <w:p w:rsidR="00951FD0" w:rsidRDefault="001473D8" w:rsidP="001473D8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1473D8">
        <w:rPr>
          <w:rFonts w:ascii="Arial" w:eastAsiaTheme="majorEastAsia" w:hAnsi="Arial" w:cs="Arial"/>
          <w:sz w:val="24"/>
          <w:szCs w:val="24"/>
          <w:lang w:val="ru-RU" w:eastAsia="es-ES"/>
        </w:rPr>
        <w:t>Что касается форума, посвященного наблюдению за глобальными усилиями по борьбе с биологическим оружием, Куба подтвердила свою приверженность полному запрещению и ликвидации этих устройств массового уничтожения</w:t>
      </w:r>
      <w:r w:rsidRPr="001473D8">
        <w:rPr>
          <w:rFonts w:ascii="Arial" w:eastAsiaTheme="majorEastAsia" w:hAnsi="Arial" w:cs="Arial"/>
          <w:b/>
          <w:sz w:val="24"/>
          <w:szCs w:val="24"/>
          <w:lang w:val="ru-RU" w:eastAsia="es-ES"/>
        </w:rPr>
        <w:t>.</w:t>
      </w:r>
      <w:r w:rsidRPr="001473D8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951FD0" w:rsidRPr="00951FD0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1473D8" w:rsidRDefault="001473D8" w:rsidP="001473D8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4" w:name="_Toc121131913"/>
      <w:r w:rsidRPr="001473D8">
        <w:rPr>
          <w:rFonts w:cs="Arial"/>
          <w:szCs w:val="24"/>
          <w:lang w:val="ru-RU" w:eastAsia="es-ES"/>
        </w:rPr>
        <w:lastRenderedPageBreak/>
        <w:t>Куба отметит полвека отношений с карибскими странами</w:t>
      </w:r>
      <w:bookmarkEnd w:id="4"/>
    </w:p>
    <w:p w:rsidR="001473D8" w:rsidRPr="001473D8" w:rsidRDefault="001473D8" w:rsidP="001473D8">
      <w:pPr>
        <w:jc w:val="center"/>
        <w:rPr>
          <w:lang w:val="ru-RU" w:eastAsia="es-ES"/>
        </w:rPr>
      </w:pPr>
      <w:r w:rsidRPr="001473D8">
        <w:rPr>
          <w:lang w:eastAsia="es-ES"/>
        </w:rPr>
        <w:drawing>
          <wp:inline distT="0" distB="0" distL="0" distR="0" wp14:anchorId="005ED1F9" wp14:editId="50A9EF82">
            <wp:extent cx="2667000" cy="1123950"/>
            <wp:effectExtent l="0" t="0" r="0" b="0"/>
            <wp:docPr id="11" name="Imagen 11" descr="https://ruso.prensa-latina.cu/images/cari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so.prensa-latina.cu/images/carico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3D8" w:rsidRPr="001473D8" w:rsidRDefault="001473D8" w:rsidP="001473D8">
      <w:pPr>
        <w:jc w:val="both"/>
        <w:rPr>
          <w:rFonts w:ascii="Arial" w:eastAsiaTheme="majorEastAsia" w:hAnsi="Arial" w:cs="Arial"/>
          <w:bCs/>
          <w:sz w:val="24"/>
          <w:szCs w:val="24"/>
          <w:lang w:val="ru-RU" w:eastAsia="es-ES"/>
        </w:rPr>
      </w:pPr>
      <w:r w:rsidRPr="001473D8">
        <w:rPr>
          <w:rFonts w:ascii="Arial" w:eastAsiaTheme="majorEastAsia" w:hAnsi="Arial" w:cs="Arial"/>
          <w:bCs/>
          <w:sz w:val="24"/>
          <w:szCs w:val="24"/>
          <w:lang w:val="ru-RU" w:eastAsia="es-ES"/>
        </w:rPr>
        <w:t>Гавана, 29 ноября</w:t>
      </w:r>
      <w:r w:rsidRPr="001473D8">
        <w:rPr>
          <w:rFonts w:ascii="Arial" w:eastAsiaTheme="majorEastAsia" w:hAnsi="Arial" w:cs="Arial"/>
          <w:bCs/>
          <w:sz w:val="24"/>
          <w:szCs w:val="24"/>
          <w:lang w:val="ru-RU" w:eastAsia="es-ES"/>
        </w:rPr>
        <w:t>.</w:t>
      </w:r>
      <w:r w:rsidRPr="001473D8">
        <w:rPr>
          <w:rFonts w:ascii="Arial" w:eastAsiaTheme="majorEastAsia" w:hAnsi="Arial" w:cs="Arial"/>
          <w:bCs/>
          <w:sz w:val="24"/>
          <w:szCs w:val="24"/>
          <w:lang w:val="ru-RU" w:eastAsia="es-ES"/>
        </w:rPr>
        <w:t xml:space="preserve"> 6 декабря Куба отметит 50-летие отношений с Ямайкой, Гайаной, Барбадосом и Тринидадом и Тобаго, сообщило министерство иностранных дел (Minrex).</w:t>
      </w:r>
    </w:p>
    <w:p w:rsidR="001473D8" w:rsidRPr="001473D8" w:rsidRDefault="001473D8" w:rsidP="001473D8">
      <w:pPr>
        <w:jc w:val="both"/>
        <w:rPr>
          <w:rFonts w:ascii="Arial" w:eastAsiaTheme="majorEastAsia" w:hAnsi="Arial" w:cs="Arial"/>
          <w:bCs/>
          <w:sz w:val="24"/>
          <w:szCs w:val="24"/>
          <w:lang w:val="ru-RU" w:eastAsia="es-ES"/>
        </w:rPr>
      </w:pPr>
      <w:r w:rsidRPr="001473D8">
        <w:rPr>
          <w:rFonts w:ascii="Arial" w:eastAsiaTheme="majorEastAsia" w:hAnsi="Arial" w:cs="Arial"/>
          <w:bCs/>
          <w:sz w:val="24"/>
          <w:szCs w:val="24"/>
          <w:lang w:val="ru-RU" w:eastAsia="es-ES"/>
        </w:rPr>
        <w:t>Эти карибские страны установили дипломатические отношения с крупнейшим островом Антильских островов 7 декабря 1972 г., после обретения ими независимости от Соединенного Королевства, открыто игнорируя экономическую, торговую и финансовую блокаду Соединенных Штатов.</w:t>
      </w:r>
    </w:p>
    <w:p w:rsidR="001473D8" w:rsidRPr="001473D8" w:rsidRDefault="001473D8" w:rsidP="001473D8">
      <w:pPr>
        <w:jc w:val="both"/>
        <w:rPr>
          <w:rFonts w:ascii="Arial" w:eastAsiaTheme="majorEastAsia" w:hAnsi="Arial" w:cs="Arial"/>
          <w:bCs/>
          <w:sz w:val="24"/>
          <w:szCs w:val="24"/>
          <w:lang w:val="ru-RU" w:eastAsia="es-ES"/>
        </w:rPr>
      </w:pPr>
      <w:r w:rsidRPr="001473D8">
        <w:rPr>
          <w:rFonts w:ascii="Arial" w:eastAsiaTheme="majorEastAsia" w:hAnsi="Arial" w:cs="Arial"/>
          <w:bCs/>
          <w:sz w:val="24"/>
          <w:szCs w:val="24"/>
          <w:lang w:val="ru-RU" w:eastAsia="es-ES"/>
        </w:rPr>
        <w:t>Согласно сообщению в Twitter, торжества пройдут в контексте VIII саммита Куба-КАРИКОМ, который состоится в Барбадосе на следующей неделе.</w:t>
      </w:r>
    </w:p>
    <w:p w:rsidR="001473D8" w:rsidRPr="001473D8" w:rsidRDefault="001473D8" w:rsidP="001473D8">
      <w:pPr>
        <w:jc w:val="both"/>
        <w:rPr>
          <w:rFonts w:ascii="Arial" w:eastAsiaTheme="majorEastAsia" w:hAnsi="Arial" w:cs="Arial"/>
          <w:bCs/>
          <w:sz w:val="24"/>
          <w:szCs w:val="24"/>
          <w:lang w:val="ru-RU" w:eastAsia="es-ES"/>
        </w:rPr>
      </w:pPr>
      <w:r w:rsidRPr="001473D8">
        <w:rPr>
          <w:rFonts w:ascii="Arial" w:eastAsiaTheme="majorEastAsia" w:hAnsi="Arial" w:cs="Arial"/>
          <w:bCs/>
          <w:sz w:val="24"/>
          <w:szCs w:val="24"/>
          <w:lang w:val="ru-RU" w:eastAsia="es-ES"/>
        </w:rPr>
        <w:t>С тех пор Куба обеспечила сотрудничество и профессиональную подготовку более чем 50 000 студентов из этих стран, помимо того, что там также работали отряды медицинских работников.</w:t>
      </w:r>
    </w:p>
    <w:p w:rsidR="00512C2E" w:rsidRDefault="001473D8" w:rsidP="001473D8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1473D8">
        <w:rPr>
          <w:rFonts w:ascii="Arial" w:eastAsiaTheme="majorEastAsia" w:hAnsi="Arial" w:cs="Arial"/>
          <w:bCs/>
          <w:sz w:val="24"/>
          <w:szCs w:val="24"/>
          <w:lang w:val="ru-RU" w:eastAsia="es-ES"/>
        </w:rPr>
        <w:t>Куба также сотрудничает в важных для региона секторах,</w:t>
      </w:r>
      <w:r w:rsidRPr="001473D8">
        <w:rPr>
          <w:rFonts w:ascii="Arial" w:eastAsiaTheme="majorEastAsia" w:hAnsi="Arial" w:cs="Arial"/>
          <w:b/>
          <w:bCs/>
          <w:sz w:val="24"/>
          <w:szCs w:val="24"/>
          <w:lang w:val="ru-RU" w:eastAsia="es-ES"/>
        </w:rPr>
        <w:t xml:space="preserve"> </w:t>
      </w:r>
      <w:r w:rsidRPr="001473D8">
        <w:rPr>
          <w:rFonts w:ascii="Arial" w:eastAsiaTheme="majorEastAsia" w:hAnsi="Arial" w:cs="Arial"/>
          <w:bCs/>
          <w:sz w:val="24"/>
          <w:szCs w:val="24"/>
          <w:lang w:val="ru-RU" w:eastAsia="es-ES"/>
        </w:rPr>
        <w:t>таких как туризм и принятие мер по борьбе с последствиями изменения климата.</w:t>
      </w:r>
      <w:r w:rsidRPr="001473D8">
        <w:rPr>
          <w:rFonts w:ascii="Arial" w:eastAsiaTheme="majorEastAsia" w:hAnsi="Arial" w:cs="Arial"/>
          <w:bCs/>
          <w:sz w:val="24"/>
          <w:szCs w:val="24"/>
          <w:lang w:val="ru-RU" w:eastAsia="es-ES"/>
        </w:rPr>
        <w:t xml:space="preserve"> </w:t>
      </w:r>
      <w:r w:rsidR="00512C2E" w:rsidRPr="00512C2E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1473D8" w:rsidRDefault="001473D8" w:rsidP="001473D8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cs="Arial"/>
          <w:szCs w:val="24"/>
          <w:lang w:val="ru-RU" w:eastAsia="es-ES"/>
        </w:rPr>
      </w:pPr>
      <w:bookmarkStart w:id="5" w:name="_Toc121131914"/>
      <w:r w:rsidRPr="001473D8">
        <w:rPr>
          <w:rFonts w:cs="Arial"/>
          <w:szCs w:val="24"/>
          <w:lang w:val="ru-RU" w:eastAsia="es-ES"/>
        </w:rPr>
        <w:t>На Кубе продолжается восстановление после разрушительного урагана</w:t>
      </w:r>
      <w:bookmarkEnd w:id="5"/>
    </w:p>
    <w:p w:rsidR="001473D8" w:rsidRPr="001473D8" w:rsidRDefault="001473D8" w:rsidP="001473D8">
      <w:pPr>
        <w:jc w:val="center"/>
        <w:rPr>
          <w:lang w:val="ru-RU" w:eastAsia="es-ES"/>
        </w:rPr>
      </w:pPr>
      <w:r w:rsidRPr="001473D8">
        <w:rPr>
          <w:lang w:eastAsia="es-ES"/>
        </w:rPr>
        <w:drawing>
          <wp:inline distT="0" distB="0" distL="0" distR="0" wp14:anchorId="225634F5" wp14:editId="603A5DFD">
            <wp:extent cx="2990850" cy="2238375"/>
            <wp:effectExtent l="0" t="0" r="0" b="9525"/>
            <wp:docPr id="12" name="Imagen 12" descr="https://ruso.prensa-latina.cu/images/pl-ru/2022/12/trabajador-electr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uso.prensa-latina.cu/images/pl-ru/2022/12/trabajador-electric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3D8" w:rsidRPr="001473D8" w:rsidRDefault="001473D8" w:rsidP="001473D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 xml:space="preserve">Гавана, 2 декабря. </w:t>
      </w:r>
      <w:r w:rsidRPr="001473D8">
        <w:rPr>
          <w:rFonts w:ascii="Arial" w:eastAsiaTheme="majorEastAsia" w:hAnsi="Arial" w:cs="Arial"/>
          <w:sz w:val="24"/>
          <w:szCs w:val="24"/>
          <w:lang w:val="ru-RU" w:eastAsia="es-ES"/>
        </w:rPr>
        <w:t>Спустя немногим более двух месяцев после урагана "Иан", сегодня на Кубе продолжается восстановление ущерба, причем главной проблемой является повреждение домов.</w:t>
      </w:r>
    </w:p>
    <w:p w:rsidR="001473D8" w:rsidRPr="001473D8" w:rsidRDefault="001473D8" w:rsidP="001473D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473D8">
        <w:rPr>
          <w:rFonts w:ascii="Arial" w:eastAsiaTheme="majorEastAsia" w:hAnsi="Arial" w:cs="Arial"/>
          <w:sz w:val="24"/>
          <w:szCs w:val="24"/>
          <w:lang w:val="ru-RU" w:eastAsia="es-ES"/>
        </w:rPr>
        <w:t>Это было подтверждено на последнем совещании по проверке хода этих работ под руководством президента Мигеля Диас-Канеля и с участием основных властей территорий, пострадавших от урагана, когда он прошел через западную часть Кубы, 27 сентября этого года.</w:t>
      </w:r>
    </w:p>
    <w:p w:rsidR="001473D8" w:rsidRPr="001473D8" w:rsidRDefault="001473D8" w:rsidP="001473D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473D8">
        <w:rPr>
          <w:rFonts w:ascii="Arial" w:eastAsiaTheme="majorEastAsia" w:hAnsi="Arial" w:cs="Arial"/>
          <w:sz w:val="24"/>
          <w:szCs w:val="24"/>
          <w:lang w:val="ru-RU" w:eastAsia="es-ES"/>
        </w:rPr>
        <w:t>В Пинар-дель-Рио, провинции, где ветры и дожди нанесли наибольший ущерб, основная проблема связана с восстановлением почти 94 000 домов, в то время как немногим более 11 000 семей уже смогли восстановить свои дома и, по данным властей, еще 22 тысячи уже приобрели материалы для ремонта.</w:t>
      </w:r>
    </w:p>
    <w:p w:rsidR="001473D8" w:rsidRPr="001473D8" w:rsidRDefault="001473D8" w:rsidP="001473D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473D8">
        <w:rPr>
          <w:rFonts w:ascii="Arial" w:eastAsiaTheme="majorEastAsia" w:hAnsi="Arial" w:cs="Arial"/>
          <w:sz w:val="24"/>
          <w:szCs w:val="24"/>
          <w:lang w:val="ru-RU" w:eastAsia="es-ES"/>
        </w:rPr>
        <w:t>В связи с этим Диас-Канель настаивал на необходимости продолжать поддерживать эту провинцию, где после огромных усилий уже восстановлено электроснабжение всех потребителей в жилом секторе, а также достигли прогресса в решении проблемы водоснабжения.</w:t>
      </w:r>
    </w:p>
    <w:p w:rsidR="001473D8" w:rsidRPr="001473D8" w:rsidRDefault="001473D8" w:rsidP="001473D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473D8">
        <w:rPr>
          <w:rFonts w:ascii="Arial" w:eastAsiaTheme="majorEastAsia" w:hAnsi="Arial" w:cs="Arial"/>
          <w:sz w:val="24"/>
          <w:szCs w:val="24"/>
          <w:lang w:val="ru-RU" w:eastAsia="es-ES"/>
        </w:rPr>
        <w:t>По словам президента на встрече, в провинциях Маябеке, Гавана и специальном муниципалитете Исла-де-ла-Хувентуд уже устранено 50 процентов ущерба от урагана, заметны успехи в восстановлении жилищного фонда, сельского хозяйства и других секторов.</w:t>
      </w:r>
    </w:p>
    <w:p w:rsidR="001473D8" w:rsidRPr="001473D8" w:rsidRDefault="001473D8" w:rsidP="001473D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473D8">
        <w:rPr>
          <w:rFonts w:ascii="Arial" w:eastAsiaTheme="majorEastAsia" w:hAnsi="Arial" w:cs="Arial"/>
          <w:sz w:val="24"/>
          <w:szCs w:val="24"/>
          <w:lang w:val="ru-RU" w:eastAsia="es-ES"/>
        </w:rPr>
        <w:t>После прохождения гидрометеорологического явления вся страна обратилась за поддержкой к пострадавшим провинциям, отправив бригады для сотрудничества в восстановлении линий электропередач, ремонте домов, подсадке затопленных полей и многих других задачах.</w:t>
      </w:r>
    </w:p>
    <w:p w:rsidR="00BE3592" w:rsidRDefault="001473D8" w:rsidP="001473D8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1473D8">
        <w:rPr>
          <w:rFonts w:ascii="Arial" w:eastAsiaTheme="majorEastAsia" w:hAnsi="Arial" w:cs="Arial"/>
          <w:sz w:val="24"/>
          <w:szCs w:val="24"/>
          <w:lang w:val="ru-RU" w:eastAsia="es-ES"/>
        </w:rPr>
        <w:t>Точно так же правительства дружественных стран, международные организации, кубинцы, проживающие за границей, и люди, солидарные с Кубой, направили помощь на восстановление, учитывая нехватку ресурсов в стране, усиленную давлением блокады Соединенных Штатов на протяжении более шести десятилетий.</w:t>
      </w:r>
      <w:r w:rsidRPr="001473D8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BE3592" w:rsidRPr="00BE3592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1473D8" w:rsidRPr="001473D8" w:rsidRDefault="001473D8" w:rsidP="001473D8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cs="Arial"/>
          <w:szCs w:val="24"/>
          <w:lang w:val="ru-RU" w:eastAsia="es-ES"/>
        </w:rPr>
      </w:pPr>
      <w:bookmarkStart w:id="6" w:name="_Toc121131915"/>
      <w:r w:rsidRPr="001473D8">
        <w:rPr>
          <w:rFonts w:cs="Arial"/>
          <w:szCs w:val="24"/>
          <w:lang w:val="ru-RU" w:eastAsia="es-ES"/>
        </w:rPr>
        <w:t>Кубинская медицинская бригада отмечает годовщину работы на Гаити</w:t>
      </w:r>
      <w:bookmarkEnd w:id="6"/>
    </w:p>
    <w:p w:rsidR="001473D8" w:rsidRDefault="001473D8" w:rsidP="001473D8">
      <w:pPr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473D8">
        <w:rPr>
          <w:rFonts w:ascii="Arial" w:eastAsiaTheme="majorEastAsia" w:hAnsi="Arial" w:cs="Arial"/>
          <w:sz w:val="24"/>
          <w:szCs w:val="24"/>
          <w:lang w:eastAsia="es-ES"/>
        </w:rPr>
        <w:drawing>
          <wp:inline distT="0" distB="0" distL="0" distR="0" wp14:anchorId="3A349B96" wp14:editId="0F4199D2">
            <wp:extent cx="2990850" cy="1743075"/>
            <wp:effectExtent l="0" t="0" r="0" b="9525"/>
            <wp:docPr id="13" name="Imagen 13" descr="https://ruso.prensa-latina.cu/images/pl-ru/2022/12/medicos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uso.prensa-latina.cu/images/pl-ru/2022/12/medicos-cub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3D8" w:rsidRPr="001473D8" w:rsidRDefault="001473D8" w:rsidP="001473D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473D8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Порт-о-Пренс, 5 декабря</w:t>
      </w:r>
      <w:r w:rsidRPr="001473D8">
        <w:rPr>
          <w:rFonts w:ascii="Arial" w:eastAsiaTheme="majorEastAsia" w:hAnsi="Arial" w:cs="Arial"/>
          <w:sz w:val="24"/>
          <w:szCs w:val="24"/>
          <w:lang w:val="ru-RU" w:eastAsia="es-ES"/>
        </w:rPr>
        <w:t>.</w:t>
      </w:r>
      <w:r w:rsidRPr="001473D8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Кубинская медицинская бригада отметила 24-летие работы на Гаити в условиях политических проблем, стихийных бедствий и нестабильности, однако они продолжают работать с той же самоотверженностью, что и два десятилетия назад.</w:t>
      </w:r>
    </w:p>
    <w:p w:rsidR="001473D8" w:rsidRPr="001473D8" w:rsidRDefault="001473D8" w:rsidP="001473D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473D8">
        <w:rPr>
          <w:rFonts w:ascii="Arial" w:eastAsiaTheme="majorEastAsia" w:hAnsi="Arial" w:cs="Arial"/>
          <w:sz w:val="24"/>
          <w:szCs w:val="24"/>
          <w:lang w:val="ru-RU" w:eastAsia="es-ES"/>
        </w:rPr>
        <w:t>4 декабря 1998 года исторический лидер кубинской революции Фидель Кастро направил контингент из 100 специалистов в эту Карибскую страну, пострадавшую от разрушительного урагана "Джордж", с разрушительным балансом более 400 смертей, 167 000 бездомных и многочисленными материальными потерями, что ухудшило экономическое, социальное и политическое положение страны.</w:t>
      </w:r>
    </w:p>
    <w:p w:rsidR="001473D8" w:rsidRPr="001473D8" w:rsidRDefault="001473D8" w:rsidP="001473D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473D8">
        <w:rPr>
          <w:rFonts w:ascii="Arial" w:eastAsiaTheme="majorEastAsia" w:hAnsi="Arial" w:cs="Arial"/>
          <w:sz w:val="24"/>
          <w:szCs w:val="24"/>
          <w:lang w:val="ru-RU" w:eastAsia="es-ES"/>
        </w:rPr>
        <w:t>"Через бригаду прошли тысячи кубинцев, мужчин и женщин, попавших в ураганы, циклоны, эпидемии холеры, государственные перевороты, землетрясения, убийства, социально-политические кризисы; они развернуты по всей стране, живут и работают в тех же условиях, что и люди", — сказал Луис Орландо Оливеро, координатор бригады, агентству "Пренса Латина".</w:t>
      </w:r>
    </w:p>
    <w:p w:rsidR="001473D8" w:rsidRPr="001473D8" w:rsidRDefault="001473D8" w:rsidP="001473D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473D8">
        <w:rPr>
          <w:rFonts w:ascii="Arial" w:eastAsiaTheme="majorEastAsia" w:hAnsi="Arial" w:cs="Arial"/>
          <w:sz w:val="24"/>
          <w:szCs w:val="24"/>
          <w:lang w:val="ru-RU" w:eastAsia="es-ES"/>
        </w:rPr>
        <w:t>С 1998 года около 14 275 человек завершили миссию на Гаити и провели более 35 миллионов консультаций, приняли 194 241 родов, около 660 000 операций, а также реабилитировали более 206 000 пациентов.</w:t>
      </w:r>
    </w:p>
    <w:p w:rsidR="001473D8" w:rsidRPr="001473D8" w:rsidRDefault="001473D8" w:rsidP="001473D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473D8">
        <w:rPr>
          <w:rFonts w:ascii="Arial" w:eastAsiaTheme="majorEastAsia" w:hAnsi="Arial" w:cs="Arial"/>
          <w:sz w:val="24"/>
          <w:szCs w:val="24"/>
          <w:lang w:val="ru-RU" w:eastAsia="es-ES"/>
        </w:rPr>
        <w:t>В 2001 году они начали сотрудничество с Медицинским университетом, созданным бывшим президентом Жаном Бертраном Аристидом, в который были направлены профессора, работавшие также врачами, а в 2005 году началась операция "Чудо", которая улучшила или восстановила зрение примерно 73 404 гаитянам.</w:t>
      </w:r>
    </w:p>
    <w:p w:rsidR="001473D8" w:rsidRPr="001473D8" w:rsidRDefault="001473D8" w:rsidP="001473D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473D8">
        <w:rPr>
          <w:rFonts w:ascii="Arial" w:eastAsiaTheme="majorEastAsia" w:hAnsi="Arial" w:cs="Arial"/>
          <w:sz w:val="24"/>
          <w:szCs w:val="24"/>
          <w:lang w:val="ru-RU" w:eastAsia="es-ES"/>
        </w:rPr>
        <w:t>Во время землетрясения 2010 года, последующей эпидемии холеры, пандемии КОВИД-19, наводнений, ураганов, убийств и политических беспорядков наиболее уязвимыми всегда были кубинские врачи.</w:t>
      </w:r>
    </w:p>
    <w:p w:rsidR="001473D8" w:rsidRPr="001473D8" w:rsidRDefault="001473D8" w:rsidP="001473D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473D8">
        <w:rPr>
          <w:rFonts w:ascii="Arial" w:eastAsiaTheme="majorEastAsia" w:hAnsi="Arial" w:cs="Arial"/>
          <w:sz w:val="24"/>
          <w:szCs w:val="24"/>
          <w:lang w:val="ru-RU" w:eastAsia="es-ES"/>
        </w:rPr>
        <w:t>"Во всех обстоятельствах наша работа была решающей в борьбе со сложными проблемами со здоровьем", — вспоминает Элизабет Сегура, заместитель главы миссии.</w:t>
      </w:r>
    </w:p>
    <w:p w:rsidR="001B3B98" w:rsidRPr="001B3B98" w:rsidRDefault="001473D8" w:rsidP="001473D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473D8">
        <w:rPr>
          <w:rFonts w:ascii="Arial" w:eastAsiaTheme="majorEastAsia" w:hAnsi="Arial" w:cs="Arial"/>
          <w:sz w:val="24"/>
          <w:szCs w:val="24"/>
          <w:lang w:val="ru-RU" w:eastAsia="es-ES"/>
        </w:rPr>
        <w:t>Она также отметила, что обездоленные всегда смогут найти ободрение, надежду и уверенность в том, что с кубинскими врачами возможен лучший мир.</w:t>
      </w:r>
      <w:r w:rsidR="001B3B98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1B3B98" w:rsidRPr="001B3B98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6910DF" w:rsidRDefault="006910DF" w:rsidP="005B2AE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7" w:name="_Toc121131916"/>
      <w:r w:rsidRPr="006910DF">
        <w:rPr>
          <w:rFonts w:ascii="Arial" w:hAnsi="Arial" w:cs="Arial"/>
          <w:b/>
          <w:color w:val="auto"/>
          <w:sz w:val="24"/>
          <w:szCs w:val="24"/>
          <w:lang w:val="ru-RU" w:eastAsia="es-ES"/>
        </w:rPr>
        <w:lastRenderedPageBreak/>
        <w:t>Блокада США против Кубы</w:t>
      </w:r>
      <w:bookmarkEnd w:id="7"/>
    </w:p>
    <w:p w:rsidR="001473D8" w:rsidRPr="001473D8" w:rsidRDefault="001473D8" w:rsidP="00104E6A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cs="Arial"/>
          <w:szCs w:val="24"/>
          <w:lang w:val="ru-RU" w:eastAsia="es-ES"/>
        </w:rPr>
      </w:pPr>
      <w:bookmarkStart w:id="8" w:name="_Toc121131917"/>
      <w:r w:rsidRPr="001473D8">
        <w:rPr>
          <w:rFonts w:cs="Arial"/>
          <w:szCs w:val="24"/>
          <w:lang w:val="ru-RU" w:eastAsia="es-ES"/>
        </w:rPr>
        <w:t>Канадцы вы</w:t>
      </w:r>
      <w:r w:rsidRPr="00104E6A">
        <w:rPr>
          <w:rFonts w:cs="Arial"/>
          <w:szCs w:val="24"/>
          <w:lang w:val="ru-RU" w:eastAsia="es-ES"/>
        </w:rPr>
        <w:t>ражают солидарность с Кубой</w:t>
      </w:r>
      <w:bookmarkEnd w:id="8"/>
    </w:p>
    <w:p w:rsidR="001473D8" w:rsidRPr="001473D8" w:rsidRDefault="00104E6A" w:rsidP="00104E6A">
      <w:pPr>
        <w:jc w:val="center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104E6A">
        <w:rPr>
          <w:rFonts w:ascii="Arial" w:eastAsiaTheme="majorEastAsia" w:hAnsi="Arial" w:cs="Arial"/>
          <w:b/>
          <w:sz w:val="24"/>
          <w:szCs w:val="24"/>
          <w:lang w:eastAsia="es-ES"/>
        </w:rPr>
        <w:drawing>
          <wp:inline distT="0" distB="0" distL="0" distR="0" wp14:anchorId="62B6B5F9" wp14:editId="16700380">
            <wp:extent cx="2990850" cy="2238375"/>
            <wp:effectExtent l="0" t="0" r="0" b="9525"/>
            <wp:docPr id="14" name="Imagen 14" descr="https://ruso.prensa-latina.cu/images/pl-ru/2022/12/canada%20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uso.prensa-latina.cu/images/pl-ru/2022/12/canada%20cub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3D8" w:rsidRPr="001473D8" w:rsidRDefault="001473D8" w:rsidP="001473D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473D8">
        <w:rPr>
          <w:rFonts w:ascii="Arial" w:eastAsiaTheme="majorEastAsia" w:hAnsi="Arial" w:cs="Arial"/>
          <w:sz w:val="24"/>
          <w:szCs w:val="24"/>
          <w:lang w:val="ru-RU" w:eastAsia="es-ES"/>
        </w:rPr>
        <w:t>Гавана, 30 ноября</w:t>
      </w:r>
      <w:r w:rsidR="00104E6A">
        <w:rPr>
          <w:rFonts w:ascii="Arial" w:eastAsiaTheme="majorEastAsia" w:hAnsi="Arial" w:cs="Arial"/>
          <w:sz w:val="24"/>
          <w:szCs w:val="24"/>
          <w:lang w:val="ru-RU" w:eastAsia="es-ES"/>
        </w:rPr>
        <w:t>.</w:t>
      </w:r>
      <w:r w:rsidRPr="001473D8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Канадские друзья Кубы составляют Бригаду солидарности Каликсто Гарсия, которая находится на острове уже четвертый год, чтобы выразить поддержку и узнать об истории и культуре этой Карибской страны.</w:t>
      </w:r>
    </w:p>
    <w:p w:rsidR="001473D8" w:rsidRPr="001473D8" w:rsidRDefault="001473D8" w:rsidP="001473D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473D8">
        <w:rPr>
          <w:rFonts w:ascii="Arial" w:eastAsiaTheme="majorEastAsia" w:hAnsi="Arial" w:cs="Arial"/>
          <w:sz w:val="24"/>
          <w:szCs w:val="24"/>
          <w:lang w:val="ru-RU" w:eastAsia="es-ES"/>
        </w:rPr>
        <w:t>Группа, которая была принята накануне в восточном городе Ольгин, столице одноименной провинции, носит имя выдающегося патриота, родившегося на этой территории, развернет интенсивную программу, организованную в соответствии с интересами членов бригады, и охватит также провинции Гуантанамо и Сантьяго-де-Куба.</w:t>
      </w:r>
    </w:p>
    <w:p w:rsidR="001473D8" w:rsidRPr="001473D8" w:rsidRDefault="001473D8" w:rsidP="001473D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473D8">
        <w:rPr>
          <w:rFonts w:ascii="Arial" w:eastAsiaTheme="majorEastAsia" w:hAnsi="Arial" w:cs="Arial"/>
          <w:sz w:val="24"/>
          <w:szCs w:val="24"/>
          <w:lang w:val="ru-RU" w:eastAsia="es-ES"/>
        </w:rPr>
        <w:t>В течение примерно 15 дней они будут делиться опытом посещения исторических и культурных объектов в восточной части Кубы, таких как Плайитас-де-Кахобабо, кладбище Санта-Ифигения и Святилище Вирхен-де-ла-Каридад-дель-Кобре, город Баракоа и сообщества с трудным доступом в Моа и Пинарес-де-Майари, сообщило кубинское информационное агентство.</w:t>
      </w:r>
    </w:p>
    <w:p w:rsidR="001473D8" w:rsidRPr="001473D8" w:rsidRDefault="001473D8" w:rsidP="001473D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473D8">
        <w:rPr>
          <w:rFonts w:ascii="Arial" w:eastAsiaTheme="majorEastAsia" w:hAnsi="Arial" w:cs="Arial"/>
          <w:sz w:val="24"/>
          <w:szCs w:val="24"/>
          <w:lang w:val="ru-RU" w:eastAsia="es-ES"/>
        </w:rPr>
        <w:t>Проведут встречи в образовательных центрах, таких как Университет Ольгина и Университет медицинских наук; с членами массовых организаций, Союза писателей и художников Кубы и других учреждений культуры.</w:t>
      </w:r>
    </w:p>
    <w:p w:rsidR="001473D8" w:rsidRPr="001473D8" w:rsidRDefault="001473D8" w:rsidP="001473D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473D8">
        <w:rPr>
          <w:rFonts w:ascii="Arial" w:eastAsiaTheme="majorEastAsia" w:hAnsi="Arial" w:cs="Arial"/>
          <w:sz w:val="24"/>
          <w:szCs w:val="24"/>
          <w:lang w:val="ru-RU" w:eastAsia="es-ES"/>
        </w:rPr>
        <w:t>Как это принято в этих группах солидарности, члены этой бригады будут проводить добровольные работы, и доставлять пожертвования, особенно школьные принадлежности и медикаменты, в знак своей поддержки кубинскому народу, столкнувшемуся с блокадой Соединенных Штатов в течение более шести десятилетий.</w:t>
      </w:r>
    </w:p>
    <w:p w:rsidR="001473D8" w:rsidRPr="001473D8" w:rsidRDefault="001473D8" w:rsidP="001473D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473D8">
        <w:rPr>
          <w:rFonts w:ascii="Arial" w:eastAsiaTheme="majorEastAsia" w:hAnsi="Arial" w:cs="Arial"/>
          <w:sz w:val="24"/>
          <w:szCs w:val="24"/>
          <w:lang w:val="ru-RU" w:eastAsia="es-ES"/>
        </w:rPr>
        <w:t>Приветствуя их, Юния Перес Эрнандес, заместитель губернатора Ольгина, поблагодарила участников за их смелое отношение, демонстрирующее миру узы солидарности, которые объединяют их с островом и, особенно, с этим регионом.</w:t>
      </w:r>
    </w:p>
    <w:p w:rsidR="001473D8" w:rsidRPr="001473D8" w:rsidRDefault="001473D8" w:rsidP="001473D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473D8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Бригада Каликсто Гарсия — это проект, продвигаемый Кубинским институтом дружбы с народами в этой провинции.</w:t>
      </w:r>
    </w:p>
    <w:p w:rsidR="005B2AED" w:rsidRDefault="001473D8" w:rsidP="001473D8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1473D8">
        <w:rPr>
          <w:rFonts w:ascii="Arial" w:eastAsiaTheme="majorEastAsia" w:hAnsi="Arial" w:cs="Arial"/>
          <w:sz w:val="24"/>
          <w:szCs w:val="24"/>
          <w:lang w:val="ru-RU" w:eastAsia="es-ES"/>
        </w:rPr>
        <w:t>Коллектив, основанный 29 ноября 2018 года, состоит из членов Движения солидарности с Кубой, профсоюзных деятелей и борцов за кубинский революционный процесс, которые путешествуют из канадских мест, таких как Онтарио, Альберта, Ванкувер, Виктория и Британская Колумбия.</w:t>
      </w:r>
      <w:r w:rsidR="00610A2B" w:rsidRPr="001473D8">
        <w:rPr>
          <w:rFonts w:ascii="Arial" w:eastAsiaTheme="majorEastAsia" w:hAnsi="Arial" w:cs="Arial"/>
          <w:sz w:val="24"/>
          <w:szCs w:val="24"/>
          <w:lang w:val="ru-RU" w:eastAsia="es-ES"/>
        </w:rPr>
        <w:t>.</w:t>
      </w:r>
      <w:r w:rsidR="005B2AED" w:rsidRPr="004E40A6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5B2AED" w:rsidRPr="005B2AED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104E6A" w:rsidRPr="00104E6A" w:rsidRDefault="00104E6A" w:rsidP="00104E6A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9" w:name="_Toc121131918"/>
      <w:r w:rsidRPr="00104E6A">
        <w:rPr>
          <w:rFonts w:cs="Arial"/>
          <w:szCs w:val="24"/>
          <w:lang w:val="ru-RU" w:eastAsia="es-ES"/>
        </w:rPr>
        <w:t>Куба об отказе США проложить подводный кабель</w:t>
      </w:r>
      <w:bookmarkEnd w:id="9"/>
    </w:p>
    <w:p w:rsidR="00104E6A" w:rsidRDefault="00104E6A" w:rsidP="00104E6A">
      <w:pPr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04E6A">
        <w:rPr>
          <w:rFonts w:ascii="Arial" w:eastAsiaTheme="majorEastAsia" w:hAnsi="Arial" w:cs="Arial"/>
          <w:sz w:val="24"/>
          <w:szCs w:val="24"/>
          <w:lang w:eastAsia="es-ES"/>
        </w:rPr>
        <w:drawing>
          <wp:inline distT="0" distB="0" distL="0" distR="0" wp14:anchorId="62430A82" wp14:editId="40F7023B">
            <wp:extent cx="2990850" cy="2238375"/>
            <wp:effectExtent l="0" t="0" r="0" b="9525"/>
            <wp:docPr id="16" name="Imagen 16" descr="https://ruso.prensa-latina.cu/images/pl-ru/2022/12/c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uso.prensa-latina.cu/images/pl-ru/2022/12/cabl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E6A" w:rsidRPr="00104E6A" w:rsidRDefault="00104E6A" w:rsidP="00104E6A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04E6A">
        <w:rPr>
          <w:rFonts w:ascii="Arial" w:eastAsiaTheme="majorEastAsia" w:hAnsi="Arial" w:cs="Arial"/>
          <w:sz w:val="24"/>
          <w:szCs w:val="24"/>
          <w:lang w:val="ru-RU" w:eastAsia="es-ES"/>
        </w:rPr>
        <w:t>Гавана, 2 декабря</w:t>
      </w:r>
      <w:r w:rsidRPr="00104E6A">
        <w:rPr>
          <w:rFonts w:ascii="Arial" w:eastAsiaTheme="majorEastAsia" w:hAnsi="Arial" w:cs="Arial"/>
          <w:sz w:val="24"/>
          <w:szCs w:val="24"/>
          <w:lang w:val="ru-RU" w:eastAsia="es-ES"/>
        </w:rPr>
        <w:t>.</w:t>
      </w:r>
      <w:r w:rsidRPr="00104E6A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Заместитель министра иностранных дел Кубы Карлос Фернандес де Коссио отверг отказ Министерства юстиции США проложить подводный телекоммуникационный кабель, который соединит обе страны.</w:t>
      </w:r>
    </w:p>
    <w:p w:rsidR="00104E6A" w:rsidRPr="00104E6A" w:rsidRDefault="00104E6A" w:rsidP="00104E6A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04E6A">
        <w:rPr>
          <w:rFonts w:ascii="Arial" w:eastAsiaTheme="majorEastAsia" w:hAnsi="Arial" w:cs="Arial"/>
          <w:sz w:val="24"/>
          <w:szCs w:val="24"/>
          <w:lang w:val="ru-RU" w:eastAsia="es-ES"/>
        </w:rPr>
        <w:t>В социальной сети Twitter он ставит под вопрос, должно ли правительство США таким образом выполнять заявленное обязательство по содействию использованию Интернета на острове.</w:t>
      </w:r>
    </w:p>
    <w:p w:rsidR="00104E6A" w:rsidRPr="00104E6A" w:rsidRDefault="00104E6A" w:rsidP="00104E6A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04E6A">
        <w:rPr>
          <w:rFonts w:ascii="Arial" w:eastAsiaTheme="majorEastAsia" w:hAnsi="Arial" w:cs="Arial"/>
          <w:sz w:val="24"/>
          <w:szCs w:val="24"/>
          <w:lang w:val="ru-RU" w:eastAsia="es-ES"/>
        </w:rPr>
        <w:t>Указал, что этим отказом "Вашингтон на деле выражает декларируемую заботу о благополучии кубинского народа, который он беспощадно наказывает экономической блокадой".</w:t>
      </w:r>
    </w:p>
    <w:p w:rsidR="00104E6A" w:rsidRPr="00104E6A" w:rsidRDefault="00104E6A" w:rsidP="00104E6A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04E6A">
        <w:rPr>
          <w:rFonts w:ascii="Arial" w:eastAsiaTheme="majorEastAsia" w:hAnsi="Arial" w:cs="Arial"/>
          <w:sz w:val="24"/>
          <w:szCs w:val="24"/>
          <w:lang w:val="ru-RU" w:eastAsia="es-ES"/>
        </w:rPr>
        <w:t>Министерство юстиции США рекомендовало Федеральной комиссии по связи (FCC) отказать в разрешении на прокладку первого подводного телекоммуникационного кабеля, который соединит обе страны, якобы, по соображениям национальной безопасности.</w:t>
      </w:r>
    </w:p>
    <w:p w:rsidR="00F5200A" w:rsidRDefault="00104E6A" w:rsidP="00104E6A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104E6A">
        <w:rPr>
          <w:rFonts w:ascii="Arial" w:eastAsiaTheme="majorEastAsia" w:hAnsi="Arial" w:cs="Arial"/>
          <w:sz w:val="24"/>
          <w:szCs w:val="24"/>
          <w:lang w:val="ru-RU" w:eastAsia="es-ES"/>
        </w:rPr>
        <w:t>Решение министерства юстиции использует в качестве предлога то, что отношения Кубы с другими "иностранными противниками", такими как Китай и Россия, представляют риск для правительства США</w:t>
      </w:r>
      <w:r w:rsidRPr="00104E6A">
        <w:rPr>
          <w:rFonts w:ascii="Arial" w:eastAsiaTheme="majorEastAsia" w:hAnsi="Arial" w:cs="Arial"/>
          <w:b/>
          <w:sz w:val="24"/>
          <w:szCs w:val="24"/>
          <w:lang w:val="ru-RU" w:eastAsia="es-ES"/>
        </w:rPr>
        <w:t>.</w:t>
      </w:r>
      <w:r w:rsidR="00F5200A" w:rsidRPr="00216A02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F5200A" w:rsidRPr="00F5200A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104E6A" w:rsidRPr="00104E6A" w:rsidRDefault="00104E6A" w:rsidP="00104E6A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cs="Arial"/>
          <w:szCs w:val="24"/>
          <w:lang w:val="ru-RU" w:eastAsia="es-ES"/>
        </w:rPr>
      </w:pPr>
      <w:bookmarkStart w:id="10" w:name="_Toc121131919"/>
      <w:r w:rsidRPr="00104E6A">
        <w:rPr>
          <w:rFonts w:cs="Arial"/>
          <w:szCs w:val="24"/>
          <w:lang w:val="ru-RU" w:eastAsia="es-ES"/>
        </w:rPr>
        <w:lastRenderedPageBreak/>
        <w:t>Список стран-террористов США направлен на то, чтобы навредить Кубе</w:t>
      </w:r>
      <w:bookmarkEnd w:id="10"/>
    </w:p>
    <w:p w:rsidR="00104E6A" w:rsidRDefault="00104E6A" w:rsidP="00104E6A">
      <w:pPr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04E6A">
        <w:rPr>
          <w:rFonts w:ascii="Arial" w:eastAsiaTheme="majorEastAsia" w:hAnsi="Arial" w:cs="Arial"/>
          <w:sz w:val="24"/>
          <w:szCs w:val="24"/>
          <w:lang w:eastAsia="es-ES"/>
        </w:rPr>
        <w:drawing>
          <wp:inline distT="0" distB="0" distL="0" distR="0" wp14:anchorId="5F1D6594" wp14:editId="05CEB7EF">
            <wp:extent cx="2990850" cy="2238375"/>
            <wp:effectExtent l="0" t="0" r="0" b="9525"/>
            <wp:docPr id="17" name="Imagen 17" descr="https://ruso.prensa-latina.cu/images/pl-ru/2022/12/twitter-bru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uso.prensa-latina.cu/images/pl-ru/2022/12/twitter-bruno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E6A" w:rsidRPr="00104E6A" w:rsidRDefault="00104E6A" w:rsidP="00104E6A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04E6A">
        <w:rPr>
          <w:rFonts w:ascii="Arial" w:eastAsiaTheme="majorEastAsia" w:hAnsi="Arial" w:cs="Arial"/>
          <w:sz w:val="24"/>
          <w:szCs w:val="24"/>
          <w:lang w:val="ru-RU" w:eastAsia="es-ES"/>
        </w:rPr>
        <w:t>Гавана, 2 декабря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>.</w:t>
      </w:r>
      <w:r w:rsidRPr="00104E6A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Министр иностранных дел Кубы Бруно Родригес заявил сегодня, что включение его страны в односторонний список стран, поддерживающих терроризм, продолжает оставаться для Соединенных Штатов предлогом для нанесения вреда острову.</w:t>
      </w:r>
    </w:p>
    <w:p w:rsidR="00104E6A" w:rsidRPr="00104E6A" w:rsidRDefault="00104E6A" w:rsidP="00104E6A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04E6A">
        <w:rPr>
          <w:rFonts w:ascii="Arial" w:eastAsiaTheme="majorEastAsia" w:hAnsi="Arial" w:cs="Arial"/>
          <w:sz w:val="24"/>
          <w:szCs w:val="24"/>
          <w:lang w:val="ru-RU" w:eastAsia="es-ES"/>
        </w:rPr>
        <w:t>Об этом свидетельствует рекомендация Федеральной комиссии по связи США против лицензии на прокладку подводного телекоммуникационного кабеля, в котором нуждается Куба, сообщил министр иностранных дел в Twitter.</w:t>
      </w:r>
    </w:p>
    <w:p w:rsidR="00104E6A" w:rsidRPr="00104E6A" w:rsidRDefault="00104E6A" w:rsidP="00104E6A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04E6A">
        <w:rPr>
          <w:rFonts w:ascii="Arial" w:eastAsiaTheme="majorEastAsia" w:hAnsi="Arial" w:cs="Arial"/>
          <w:sz w:val="24"/>
          <w:szCs w:val="24"/>
          <w:lang w:val="ru-RU" w:eastAsia="es-ES"/>
        </w:rPr>
        <w:t>На той же платформе заместитель министра иностранных дел Карлос Фернандес задался вопросом, должен ли северный народ таким образом выполнять заявленные обязательства по содействию использованию Интернета на острове.</w:t>
      </w:r>
    </w:p>
    <w:p w:rsidR="00104E6A" w:rsidRPr="00104E6A" w:rsidRDefault="00104E6A" w:rsidP="00104E6A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04E6A">
        <w:rPr>
          <w:rFonts w:ascii="Arial" w:eastAsiaTheme="majorEastAsia" w:hAnsi="Arial" w:cs="Arial"/>
          <w:sz w:val="24"/>
          <w:szCs w:val="24"/>
          <w:lang w:val="ru-RU" w:eastAsia="es-ES"/>
        </w:rPr>
        <w:t>Министерство юстиции США рекомендовало Федеральной комиссии по связи (FCC) отказать в разрешении на прокладку первого подводного телекоммуникационного кабеля, который соединит обе страны, по соображениям национальной безопасности.</w:t>
      </w:r>
    </w:p>
    <w:p w:rsidR="000549A2" w:rsidRDefault="00104E6A" w:rsidP="00104E6A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104E6A">
        <w:rPr>
          <w:rFonts w:ascii="Arial" w:eastAsiaTheme="majorEastAsia" w:hAnsi="Arial" w:cs="Arial"/>
          <w:sz w:val="24"/>
          <w:szCs w:val="24"/>
          <w:lang w:val="ru-RU" w:eastAsia="es-ES"/>
        </w:rPr>
        <w:t>Решение Министерства юстиции использует в качестве предлога то, что отношения Кубы с другими "иностранными противниками", такими как Китай и Россия, представляют риск для правительства США, если такая связь существует.</w:t>
      </w:r>
      <w:r w:rsidR="009E3BC3" w:rsidRPr="00104E6A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0549A2" w:rsidRPr="000549A2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6F0631" w:rsidRPr="00695013" w:rsidRDefault="006F0631" w:rsidP="001172E9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p w:rsidR="005B2AED" w:rsidRPr="006910DF" w:rsidRDefault="005B2AED" w:rsidP="006910DF">
      <w:pPr>
        <w:rPr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53490E" w:rsidTr="009C3AC2">
        <w:tc>
          <w:tcPr>
            <w:tcW w:w="9487" w:type="dxa"/>
          </w:tcPr>
          <w:p w:rsidR="009C3AC2" w:rsidRPr="0018342A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11" w:name="_Toc121131920"/>
            <w:r w:rsidRPr="0018342A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lastRenderedPageBreak/>
              <w:t>Международные отношения</w:t>
            </w:r>
            <w:bookmarkEnd w:id="11"/>
          </w:p>
        </w:tc>
      </w:tr>
    </w:tbl>
    <w:p w:rsidR="00104E6A" w:rsidRDefault="00104E6A" w:rsidP="00104E6A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12" w:name="_Toc121131921"/>
      <w:r w:rsidRPr="00104E6A">
        <w:rPr>
          <w:rFonts w:cs="Arial"/>
          <w:szCs w:val="24"/>
          <w:lang w:val="ru-RU" w:eastAsia="es-ES"/>
        </w:rPr>
        <w:t>Куба и Вьетнам оценивают правовые связи</w:t>
      </w:r>
      <w:bookmarkEnd w:id="12"/>
    </w:p>
    <w:p w:rsidR="00104E6A" w:rsidRPr="00104E6A" w:rsidRDefault="00104E6A" w:rsidP="00104E6A">
      <w:pPr>
        <w:jc w:val="center"/>
        <w:rPr>
          <w:lang w:val="ru-RU" w:eastAsia="es-ES"/>
        </w:rPr>
      </w:pPr>
      <w:r w:rsidRPr="00104E6A">
        <w:rPr>
          <w:lang w:eastAsia="es-ES"/>
        </w:rPr>
        <w:drawing>
          <wp:inline distT="0" distB="0" distL="0" distR="0" wp14:anchorId="66730524" wp14:editId="6599348E">
            <wp:extent cx="2905125" cy="1571625"/>
            <wp:effectExtent l="0" t="0" r="9525" b="9525"/>
            <wp:docPr id="19" name="Imagen 19" descr="https://ruso.prensa-latina.cu/images/pl-ru/banderas/cuba%20bietn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uso.prensa-latina.cu/images/pl-ru/banderas/cuba%20bietnam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E6A" w:rsidRPr="00104E6A" w:rsidRDefault="00104E6A" w:rsidP="00104E6A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04E6A">
        <w:rPr>
          <w:rFonts w:ascii="Arial" w:eastAsiaTheme="majorEastAsia" w:hAnsi="Arial" w:cs="Arial"/>
          <w:sz w:val="24"/>
          <w:szCs w:val="24"/>
          <w:lang w:val="ru-RU" w:eastAsia="es-ES"/>
        </w:rPr>
        <w:t>Гавана, 29 ноября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>.</w:t>
      </w:r>
      <w:r w:rsidRPr="00104E6A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Куба и Вьетнам выразили свою готовность укреплять отношения в правовой сфере, а также существующие узы братства и двустороннего сотрудничества.</w:t>
      </w:r>
    </w:p>
    <w:p w:rsidR="00104E6A" w:rsidRPr="00104E6A" w:rsidRDefault="00104E6A" w:rsidP="00104E6A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04E6A">
        <w:rPr>
          <w:rFonts w:ascii="Arial" w:eastAsiaTheme="majorEastAsia" w:hAnsi="Arial" w:cs="Arial"/>
          <w:sz w:val="24"/>
          <w:szCs w:val="24"/>
          <w:lang w:val="ru-RU" w:eastAsia="es-ES"/>
        </w:rPr>
        <w:t>В диалоге с министром юстиции азиатского государства Ле Тхань Лонгом премьер-министр Кубы Мануэль Марреро назвал эти связи взаимовыгодными и заверил, что правительство острова будет следить за выполнением договоренностей, подписанных в правовых вопросах.</w:t>
      </w:r>
    </w:p>
    <w:p w:rsidR="00104E6A" w:rsidRPr="00104E6A" w:rsidRDefault="00104E6A" w:rsidP="00104E6A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04E6A">
        <w:rPr>
          <w:rFonts w:ascii="Arial" w:eastAsiaTheme="majorEastAsia" w:hAnsi="Arial" w:cs="Arial"/>
          <w:sz w:val="24"/>
          <w:szCs w:val="24"/>
          <w:lang w:val="ru-RU" w:eastAsia="es-ES"/>
        </w:rPr>
        <w:t>Он также выразил удовлетворение по поводу приема гостя во Дворце Революции (штаб-квартира исполнительной власти) и подтвердил поддержку кубинским правительством совместной работы и отношений между обоими министерствами.</w:t>
      </w:r>
    </w:p>
    <w:p w:rsidR="00104E6A" w:rsidRPr="00104E6A" w:rsidRDefault="00104E6A" w:rsidP="00104E6A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04E6A">
        <w:rPr>
          <w:rFonts w:ascii="Arial" w:eastAsiaTheme="majorEastAsia" w:hAnsi="Arial" w:cs="Arial"/>
          <w:sz w:val="24"/>
          <w:szCs w:val="24"/>
          <w:lang w:val="ru-RU" w:eastAsia="es-ES"/>
        </w:rPr>
        <w:t>Со своей стороны, он заверил его, что фраза Фиделя Кастро о том, что «ради Вьетнама мы готовы отдать свою кровь», и образ исторического лидера кубинской революции, поднимающего вьетнамский флаг во время визита в эту страну, — образы незабываемые для своих соотечественников.</w:t>
      </w:r>
    </w:p>
    <w:p w:rsidR="00104E6A" w:rsidRPr="00104E6A" w:rsidRDefault="00104E6A" w:rsidP="00104E6A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04E6A">
        <w:rPr>
          <w:rFonts w:ascii="Arial" w:eastAsiaTheme="majorEastAsia" w:hAnsi="Arial" w:cs="Arial"/>
          <w:sz w:val="24"/>
          <w:szCs w:val="24"/>
          <w:lang w:val="ru-RU" w:eastAsia="es-ES"/>
        </w:rPr>
        <w:t>В этот день посетитель возложил цветы вместе со своим коллегой Оскаром Сильверой перед памятником революционному лидеру Хо Ши Мину в этой столице.</w:t>
      </w:r>
    </w:p>
    <w:p w:rsidR="00104E6A" w:rsidRPr="00104E6A" w:rsidRDefault="00104E6A" w:rsidP="00104E6A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04E6A">
        <w:rPr>
          <w:rFonts w:ascii="Arial" w:eastAsiaTheme="majorEastAsia" w:hAnsi="Arial" w:cs="Arial"/>
          <w:sz w:val="24"/>
          <w:szCs w:val="24"/>
          <w:lang w:val="ru-RU" w:eastAsia="es-ES"/>
        </w:rPr>
        <w:t>Министры, кроме того, провели встречу в штаб-квартире Министерства юстиции, где подписали письмо о намерениях, в котором указаны аспекты сотрудничества в юридических вопросах между двумя странами.</w:t>
      </w:r>
    </w:p>
    <w:p w:rsidR="009310E0" w:rsidRPr="002B03E6" w:rsidRDefault="00104E6A" w:rsidP="00104E6A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104E6A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Вьетнамский высокопоставленный чиновник вручил памятную марку «За дело справедливости» своему кубинскому коллеге и президенту Национальной организации коллективных юридических фирм Лилиан Марии Эрнандес за их </w:t>
      </w:r>
      <w:r w:rsidRPr="00104E6A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выдающуюся работу по укреплению отношений между двумя министерствами.</w:t>
      </w:r>
      <w:r w:rsidR="008841A0" w:rsidRPr="00104E6A">
        <w:rPr>
          <w:rFonts w:ascii="Arial" w:eastAsiaTheme="majorEastAsia" w:hAnsi="Arial" w:cs="Arial"/>
          <w:sz w:val="24"/>
          <w:szCs w:val="24"/>
          <w:lang w:val="ru-RU" w:eastAsia="es-ES"/>
        </w:rPr>
        <w:t>.</w:t>
      </w:r>
      <w:r w:rsidR="00B27989" w:rsidRPr="00104E6A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9310E0" w:rsidRPr="00ED5BD0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104E6A" w:rsidRDefault="00104E6A" w:rsidP="00104E6A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szCs w:val="24"/>
          <w:lang w:val="ru-RU" w:eastAsia="es-ES"/>
        </w:rPr>
      </w:pPr>
      <w:bookmarkStart w:id="13" w:name="_Toc121131922"/>
      <w:r w:rsidRPr="00104E6A">
        <w:rPr>
          <w:rFonts w:cs="Arial"/>
          <w:szCs w:val="24"/>
          <w:lang w:val="ru-RU" w:eastAsia="es-ES"/>
        </w:rPr>
        <w:t>Куба и ЕС подтверждают жизненность со</w:t>
      </w:r>
      <w:r w:rsidRPr="00104E6A">
        <w:rPr>
          <w:rFonts w:cs="Arial"/>
          <w:szCs w:val="24"/>
          <w:lang w:val="ru-RU" w:eastAsia="es-ES"/>
        </w:rPr>
        <w:t>глашения о политическом диалоге</w:t>
      </w:r>
      <w:bookmarkEnd w:id="13"/>
    </w:p>
    <w:p w:rsidR="00104E6A" w:rsidRPr="00104E6A" w:rsidRDefault="00104E6A" w:rsidP="00104E6A">
      <w:pPr>
        <w:jc w:val="center"/>
        <w:rPr>
          <w:lang w:val="ru-RU" w:eastAsia="es-ES"/>
        </w:rPr>
      </w:pPr>
      <w:r w:rsidRPr="00104E6A">
        <w:rPr>
          <w:lang w:eastAsia="es-ES"/>
        </w:rPr>
        <w:drawing>
          <wp:inline distT="0" distB="0" distL="0" distR="0" wp14:anchorId="41821CCE" wp14:editId="3797CFEC">
            <wp:extent cx="2990850" cy="1685925"/>
            <wp:effectExtent l="0" t="0" r="0" b="9525"/>
            <wp:docPr id="20" name="Imagen 20" descr="https://ruso.prensa-latina.cu/images/pl-ru/2022/12/cuba-ue-acuer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uso.prensa-latina.cu/images/pl-ru/2022/12/cuba-ue-acuerdo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E6A" w:rsidRPr="00104E6A" w:rsidRDefault="00104E6A" w:rsidP="00104E6A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04E6A">
        <w:rPr>
          <w:rFonts w:ascii="Arial" w:eastAsiaTheme="majorEastAsia" w:hAnsi="Arial" w:cs="Arial"/>
          <w:sz w:val="24"/>
          <w:szCs w:val="24"/>
          <w:lang w:val="ru-RU" w:eastAsia="es-ES"/>
        </w:rPr>
        <w:t>Гавана, 1 декабря</w:t>
      </w:r>
      <w:r w:rsidRPr="00104E6A">
        <w:rPr>
          <w:rFonts w:ascii="Arial" w:eastAsiaTheme="majorEastAsia" w:hAnsi="Arial" w:cs="Arial"/>
          <w:sz w:val="24"/>
          <w:szCs w:val="24"/>
          <w:lang w:val="ru-RU" w:eastAsia="es-ES"/>
        </w:rPr>
        <w:t>.</w:t>
      </w:r>
      <w:r w:rsidRPr="00104E6A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Куба и Европейский союз (ЕС) подтвердили жизнеспособность Соглашения о политическом диалоге и сотрудничестве (ADPC) между этой Карибской страной и европейским блоком, сообщил сегодня министр иностранных дел Бруно Родригес.</w:t>
      </w:r>
    </w:p>
    <w:p w:rsidR="00104E6A" w:rsidRPr="00104E6A" w:rsidRDefault="00104E6A" w:rsidP="00104E6A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04E6A">
        <w:rPr>
          <w:rFonts w:ascii="Arial" w:eastAsiaTheme="majorEastAsia" w:hAnsi="Arial" w:cs="Arial"/>
          <w:sz w:val="24"/>
          <w:szCs w:val="24"/>
          <w:lang w:val="ru-RU" w:eastAsia="es-ES"/>
        </w:rPr>
        <w:t>По словам кубинского министра иностранных дел, на встрече с заместителем генерального директора по Северной и Южной Америке Европейской службы внешних связей Хавьером Ниньо стороны подтвердили свою приверженность этому руководящему инструменту двусторонних отношений.</w:t>
      </w:r>
    </w:p>
    <w:p w:rsidR="00104E6A" w:rsidRPr="00104E6A" w:rsidRDefault="00104E6A" w:rsidP="00104E6A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04E6A">
        <w:rPr>
          <w:rFonts w:ascii="Arial" w:eastAsiaTheme="majorEastAsia" w:hAnsi="Arial" w:cs="Arial"/>
          <w:sz w:val="24"/>
          <w:szCs w:val="24"/>
          <w:lang w:val="ru-RU" w:eastAsia="es-ES"/>
        </w:rPr>
        <w:t>Ниньо возглавляет делегацию блока, который участвует в проведении диалогов по отраслевой политике и III Совместного комитета Куба-ЕС, приуроченных к пятому году предварительной реализации ADPC.</w:t>
      </w:r>
    </w:p>
    <w:p w:rsidR="00104E6A" w:rsidRPr="00104E6A" w:rsidRDefault="00104E6A" w:rsidP="00104E6A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04E6A">
        <w:rPr>
          <w:rFonts w:ascii="Arial" w:eastAsiaTheme="majorEastAsia" w:hAnsi="Arial" w:cs="Arial"/>
          <w:sz w:val="24"/>
          <w:szCs w:val="24"/>
          <w:lang w:val="ru-RU" w:eastAsia="es-ES"/>
        </w:rPr>
        <w:t>Куба и ЕС возобновили свои отношения в 2016 году с подписанием ADPC, положившего конец 20-летней так называемой общей позиции, которая обусловливала отношения блока сообщества с требованиями, которые остров считал неприемлемыми.</w:t>
      </w:r>
    </w:p>
    <w:p w:rsidR="004778F0" w:rsidRPr="005E43A6" w:rsidRDefault="00104E6A" w:rsidP="00104E6A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104E6A">
        <w:rPr>
          <w:rFonts w:ascii="Arial" w:eastAsiaTheme="majorEastAsia" w:hAnsi="Arial" w:cs="Arial"/>
          <w:sz w:val="24"/>
          <w:szCs w:val="24"/>
          <w:lang w:val="ru-RU" w:eastAsia="es-ES"/>
        </w:rPr>
        <w:t>Это соглашение позволило активизировать сотрудничество и открыло возможности для обмена мнениями по вопросам, представляющим взаимный интерес, таким как права человека, односторонние принудительные меры и устойчивое развитие.</w:t>
      </w:r>
      <w:r w:rsidRPr="00104E6A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5E43A6" w:rsidRPr="005E43A6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104E6A" w:rsidRDefault="00104E6A" w:rsidP="00104E6A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szCs w:val="24"/>
          <w:lang w:val="ru-RU" w:eastAsia="es-ES"/>
        </w:rPr>
      </w:pPr>
      <w:bookmarkStart w:id="14" w:name="_Toc121131923"/>
      <w:r w:rsidRPr="00104E6A">
        <w:rPr>
          <w:rFonts w:cs="Arial"/>
          <w:szCs w:val="24"/>
          <w:lang w:val="ru-RU" w:eastAsia="es-ES"/>
        </w:rPr>
        <w:lastRenderedPageBreak/>
        <w:t>Куба и Перу проведут раунд переговоров по миграции</w:t>
      </w:r>
      <w:bookmarkEnd w:id="14"/>
    </w:p>
    <w:p w:rsidR="00104E6A" w:rsidRPr="00104E6A" w:rsidRDefault="00104E6A" w:rsidP="00104E6A">
      <w:pPr>
        <w:jc w:val="center"/>
        <w:rPr>
          <w:lang w:val="ru-RU" w:eastAsia="es-ES"/>
        </w:rPr>
      </w:pPr>
      <w:r w:rsidRPr="00104E6A">
        <w:rPr>
          <w:lang w:eastAsia="es-ES"/>
        </w:rPr>
        <w:drawing>
          <wp:inline distT="0" distB="0" distL="0" distR="0" wp14:anchorId="56105657" wp14:editId="4BCD3DFE">
            <wp:extent cx="2990850" cy="1552575"/>
            <wp:effectExtent l="0" t="0" r="0" b="9525"/>
            <wp:docPr id="24" name="Imagen 24" descr="https://ruso.prensa-latina.cu/images/pl-ru/2022/12/banderas-cuba-pe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ruso.prensa-latina.cu/images/pl-ru/2022/12/banderas-cuba-peru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E6A" w:rsidRPr="00104E6A" w:rsidRDefault="00104E6A" w:rsidP="00104E6A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04E6A">
        <w:rPr>
          <w:rFonts w:ascii="Arial" w:eastAsiaTheme="majorEastAsia" w:hAnsi="Arial" w:cs="Arial"/>
          <w:sz w:val="24"/>
          <w:szCs w:val="24"/>
          <w:lang w:val="ru-RU" w:eastAsia="es-ES"/>
        </w:rPr>
        <w:t>Гавана, 1 декабря</w:t>
      </w:r>
      <w:r w:rsidRPr="00104E6A">
        <w:rPr>
          <w:rFonts w:ascii="Arial" w:eastAsiaTheme="majorEastAsia" w:hAnsi="Arial" w:cs="Arial"/>
          <w:sz w:val="24"/>
          <w:szCs w:val="24"/>
          <w:lang w:val="ru-RU" w:eastAsia="es-ES"/>
        </w:rPr>
        <w:t>.</w:t>
      </w:r>
      <w:r w:rsidRPr="00104E6A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Первый раунд переговоров по вопросам миграции между Кубой и Перу состоится сегодня в виртуальном формате, сообщает сайт нация и эмиграция.</w:t>
      </w:r>
    </w:p>
    <w:p w:rsidR="00104E6A" w:rsidRPr="00104E6A" w:rsidRDefault="00104E6A" w:rsidP="00104E6A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04E6A">
        <w:rPr>
          <w:rFonts w:ascii="Arial" w:eastAsiaTheme="majorEastAsia" w:hAnsi="Arial" w:cs="Arial"/>
          <w:sz w:val="24"/>
          <w:szCs w:val="24"/>
          <w:lang w:val="ru-RU" w:eastAsia="es-ES"/>
        </w:rPr>
        <w:t>Делегацию южноамериканской страны возглавляет посол Мария Антония Масана, генеральный директор Перуанской службы связи за рубежом и консульских дел Министерства иностранных дел.</w:t>
      </w:r>
    </w:p>
    <w:p w:rsidR="00104E6A" w:rsidRPr="00104E6A" w:rsidRDefault="00104E6A" w:rsidP="00104E6A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04E6A">
        <w:rPr>
          <w:rFonts w:ascii="Arial" w:eastAsiaTheme="majorEastAsia" w:hAnsi="Arial" w:cs="Arial"/>
          <w:sz w:val="24"/>
          <w:szCs w:val="24"/>
          <w:lang w:val="ru-RU" w:eastAsia="es-ES"/>
        </w:rPr>
        <w:t>Согласно информации, кубинскую сторону возглавляет Эрнесто Соберон, генеральный директор по консульским вопросам и вниманию кубинцев, проживающих за рубежом, Министерства иностранных дел.</w:t>
      </w:r>
    </w:p>
    <w:p w:rsidR="00104E6A" w:rsidRPr="00104E6A" w:rsidRDefault="00104E6A" w:rsidP="00104E6A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04E6A">
        <w:rPr>
          <w:rFonts w:ascii="Arial" w:eastAsiaTheme="majorEastAsia" w:hAnsi="Arial" w:cs="Arial"/>
          <w:sz w:val="24"/>
          <w:szCs w:val="24"/>
          <w:lang w:val="ru-RU" w:eastAsia="es-ES"/>
        </w:rPr>
        <w:t>В тексте также говорится, что в ходе двусторонней встречи участники оценят состояние потока путешественников с целью поощрения и координации совместных действий.</w:t>
      </w:r>
    </w:p>
    <w:p w:rsidR="00475614" w:rsidRDefault="00104E6A" w:rsidP="00104E6A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104E6A">
        <w:rPr>
          <w:rFonts w:ascii="Arial" w:eastAsiaTheme="majorEastAsia" w:hAnsi="Arial" w:cs="Arial"/>
          <w:sz w:val="24"/>
          <w:szCs w:val="24"/>
          <w:lang w:val="ru-RU" w:eastAsia="es-ES"/>
        </w:rPr>
        <w:t>Инициативы направлены на предотвращение незаконных действий, связанных с нелегальной миграцией, и, таким образом, на содействие обеспечению безопасного, регулярного и упор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>ядоченного миграционного потока</w:t>
      </w:r>
      <w:r w:rsidR="00954631" w:rsidRPr="00104E6A">
        <w:rPr>
          <w:rFonts w:ascii="Arial" w:eastAsiaTheme="majorEastAsia" w:hAnsi="Arial" w:cs="Arial"/>
          <w:sz w:val="24"/>
          <w:szCs w:val="24"/>
          <w:lang w:val="ru-RU" w:eastAsia="es-ES"/>
        </w:rPr>
        <w:t>.</w:t>
      </w:r>
      <w:r w:rsidR="00945C56" w:rsidRPr="00104E6A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475614" w:rsidRPr="00965E66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AB4DD3" w:rsidRPr="00493805" w:rsidRDefault="00AB4DD3" w:rsidP="007317D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E1684C" w:rsidRPr="00DC1849" w:rsidRDefault="00DC1849" w:rsidP="00DC184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15" w:name="_Toc121131924"/>
      <w:r w:rsidRPr="00DC1849">
        <w:rPr>
          <w:rFonts w:ascii="Arial" w:hAnsi="Arial" w:cs="Arial"/>
          <w:b/>
          <w:color w:val="auto"/>
          <w:sz w:val="24"/>
          <w:szCs w:val="24"/>
          <w:lang w:val="ru-RU" w:eastAsia="es-ES"/>
        </w:rPr>
        <w:lastRenderedPageBreak/>
        <w:t>Двусторонние отношения</w:t>
      </w:r>
      <w:bookmarkEnd w:id="15"/>
    </w:p>
    <w:p w:rsidR="00104E6A" w:rsidRDefault="00104E6A" w:rsidP="00104E6A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szCs w:val="24"/>
          <w:lang w:val="ru-RU" w:eastAsia="es-ES"/>
        </w:rPr>
      </w:pPr>
      <w:bookmarkStart w:id="16" w:name="_Toc121131925"/>
      <w:r w:rsidRPr="00104E6A">
        <w:rPr>
          <w:rFonts w:cs="Arial"/>
          <w:szCs w:val="24"/>
          <w:lang w:val="ru-RU" w:eastAsia="es-ES"/>
        </w:rPr>
        <w:t>Председатель кубинского парламента прибыл в Россию с официальным визитом</w:t>
      </w:r>
      <w:bookmarkEnd w:id="16"/>
    </w:p>
    <w:p w:rsidR="00104E6A" w:rsidRPr="00104E6A" w:rsidRDefault="00104E6A" w:rsidP="00104E6A">
      <w:pPr>
        <w:jc w:val="center"/>
        <w:rPr>
          <w:lang w:val="ru-RU" w:eastAsia="es-ES"/>
        </w:rPr>
      </w:pPr>
      <w:r w:rsidRPr="00104E6A">
        <w:rPr>
          <w:lang w:eastAsia="es-ES"/>
        </w:rPr>
        <w:drawing>
          <wp:inline distT="0" distB="0" distL="0" distR="0">
            <wp:extent cx="2990850" cy="2238375"/>
            <wp:effectExtent l="0" t="0" r="0" b="9525"/>
            <wp:docPr id="25" name="Imagen 25" descr="https://ruso.prensa-latina.cu/images/pl-ru/2022/12/visita-de-lazo-a-ru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ruso.prensa-latina.cu/images/pl-ru/2022/12/visita-de-lazo-a-rusia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E6A" w:rsidRPr="00104E6A" w:rsidRDefault="00104E6A" w:rsidP="00104E6A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sz w:val="24"/>
          <w:szCs w:val="24"/>
          <w:lang w:val="ru-RU" w:eastAsia="es-ES"/>
        </w:rPr>
        <w:t>Москва, 30 ноября.</w:t>
      </w:r>
      <w:r w:rsidRPr="00104E6A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Председатель Национальной ассамблеи народной власти (парламента) и Государственного совета Республики Куба Эстебан Лазо прибыл сегодня в эту столицу с официальным визитом.</w:t>
      </w:r>
    </w:p>
    <w:p w:rsidR="00104E6A" w:rsidRPr="00104E6A" w:rsidRDefault="00104E6A" w:rsidP="00104E6A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04E6A">
        <w:rPr>
          <w:rFonts w:ascii="Arial" w:eastAsiaTheme="majorEastAsia" w:hAnsi="Arial" w:cs="Arial"/>
          <w:sz w:val="24"/>
          <w:szCs w:val="24"/>
          <w:lang w:val="ru-RU" w:eastAsia="es-ES"/>
        </w:rPr>
        <w:t>Лазо был принят в аэропорту Внуково в Москве Константином Косачевым, вице-президентом Совета Федерации или Верхней палаты парламента Российской Федерации, и Хулио Гармендия, послом Кубы в этой стране.</w:t>
      </w:r>
    </w:p>
    <w:p w:rsidR="00104E6A" w:rsidRPr="00104E6A" w:rsidRDefault="00104E6A" w:rsidP="00104E6A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04E6A">
        <w:rPr>
          <w:rFonts w:ascii="Arial" w:eastAsiaTheme="majorEastAsia" w:hAnsi="Arial" w:cs="Arial"/>
          <w:sz w:val="24"/>
          <w:szCs w:val="24"/>
          <w:lang w:val="ru-RU" w:eastAsia="es-ES"/>
        </w:rPr>
        <w:t>В рамках рабочего графика кубинский лидер проведет в эту среду встречи в Совете Федерации и Государственной Думе.</w:t>
      </w:r>
    </w:p>
    <w:p w:rsidR="00104E6A" w:rsidRPr="00104E6A" w:rsidRDefault="00104E6A" w:rsidP="00104E6A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04E6A">
        <w:rPr>
          <w:rFonts w:ascii="Arial" w:eastAsiaTheme="majorEastAsia" w:hAnsi="Arial" w:cs="Arial"/>
          <w:sz w:val="24"/>
          <w:szCs w:val="24"/>
          <w:lang w:val="ru-RU" w:eastAsia="es-ES"/>
        </w:rPr>
        <w:t>Кроме того, он встретится с руководителями обеих законодательных палат и выполнит обширную программу встреч с другими партийными представителями евразийской страны, а также посетит места, представляющие исторический и культурный интерес, среди прочих планов.</w:t>
      </w:r>
    </w:p>
    <w:p w:rsidR="00104E6A" w:rsidRPr="00104E6A" w:rsidRDefault="00104E6A" w:rsidP="00104E6A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04E6A">
        <w:rPr>
          <w:rFonts w:ascii="Arial" w:eastAsiaTheme="majorEastAsia" w:hAnsi="Arial" w:cs="Arial"/>
          <w:sz w:val="24"/>
          <w:szCs w:val="24"/>
          <w:lang w:val="ru-RU" w:eastAsia="es-ES"/>
        </w:rPr>
        <w:t>Президента Национальной ассамблеи народной власти сопровождают главы комиссий по международным отношениям Иоланда Феррер, по экономическим вопросам Феликс Мартинес и другие депутаты.</w:t>
      </w:r>
    </w:p>
    <w:p w:rsidR="00104E6A" w:rsidRPr="00104E6A" w:rsidRDefault="00104E6A" w:rsidP="00104E6A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04E6A">
        <w:rPr>
          <w:rFonts w:ascii="Arial" w:eastAsiaTheme="majorEastAsia" w:hAnsi="Arial" w:cs="Arial"/>
          <w:sz w:val="24"/>
          <w:szCs w:val="24"/>
          <w:lang w:val="ru-RU" w:eastAsia="es-ES"/>
        </w:rPr>
        <w:t>В состав кубинской делегации также входят Рейнальдо Гарсия Сапата, губернатор Гаваны; бригадный генерал Арнальдо Тамайо Мендес, президент парламентской группы дружбы Куба-Россия; и Эмилио Лосада Гарсия, генеральный директор отдела двусторонних отношений Министерства иностранных дел.</w:t>
      </w:r>
    </w:p>
    <w:p w:rsidR="00104E6A" w:rsidRPr="00104E6A" w:rsidRDefault="00104E6A" w:rsidP="00104E6A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04E6A">
        <w:rPr>
          <w:rFonts w:ascii="Arial" w:eastAsiaTheme="majorEastAsia" w:hAnsi="Arial" w:cs="Arial"/>
          <w:sz w:val="24"/>
          <w:szCs w:val="24"/>
          <w:lang w:val="ru-RU" w:eastAsia="es-ES"/>
        </w:rPr>
        <w:t>Россия является первым пунктом остановки в поездке главы кубинского законодательного органа, куда также войдут Беларусь и Турция.</w:t>
      </w:r>
    </w:p>
    <w:p w:rsidR="009E3BC3" w:rsidRDefault="00104E6A" w:rsidP="00104E6A">
      <w:pPr>
        <w:jc w:val="both"/>
        <w:rPr>
          <w:rFonts w:ascii="Arial" w:hAnsi="Arial" w:cs="Arial"/>
          <w:b/>
          <w:sz w:val="24"/>
          <w:szCs w:val="24"/>
          <w:lang w:val="ru-RU" w:eastAsia="es-ES"/>
        </w:rPr>
      </w:pPr>
      <w:r w:rsidRPr="00104E6A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Это второй визит Эстебана Лазо в Россию в качестве председателя Национальной ассамблеи после его пребывания в евразийской стране в 2016 году</w:t>
      </w:r>
      <w:r w:rsidRPr="00104E6A">
        <w:rPr>
          <w:rFonts w:ascii="Arial" w:eastAsiaTheme="majorEastAsia" w:hAnsi="Arial" w:cs="Arial"/>
          <w:b/>
          <w:sz w:val="24"/>
          <w:szCs w:val="24"/>
          <w:lang w:val="ru-RU" w:eastAsia="es-ES"/>
        </w:rPr>
        <w:t>.</w:t>
      </w:r>
      <w:r w:rsidR="009E3BC3" w:rsidRPr="009E3BC3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9E3BC3">
        <w:rPr>
          <w:rFonts w:ascii="Arial" w:hAnsi="Arial" w:cs="Arial"/>
          <w:b/>
          <w:sz w:val="24"/>
          <w:szCs w:val="24"/>
          <w:lang w:val="ru-RU" w:eastAsia="es-ES"/>
        </w:rPr>
        <w:t>(</w:t>
      </w:r>
      <w:r>
        <w:rPr>
          <w:rFonts w:ascii="Arial" w:hAnsi="Arial" w:cs="Arial"/>
          <w:b/>
          <w:sz w:val="24"/>
          <w:szCs w:val="24"/>
          <w:lang w:val="ru-RU" w:eastAsia="es-ES"/>
        </w:rPr>
        <w:t>Пренса Латина</w:t>
      </w:r>
      <w:r w:rsidR="009E3BC3">
        <w:rPr>
          <w:rFonts w:ascii="Arial" w:hAnsi="Arial" w:cs="Arial"/>
          <w:b/>
          <w:sz w:val="24"/>
          <w:szCs w:val="24"/>
          <w:lang w:val="ru-RU" w:eastAsia="es-ES"/>
        </w:rPr>
        <w:t>)</w:t>
      </w:r>
    </w:p>
    <w:sectPr w:rsidR="009E3BC3" w:rsidSect="00B730F1">
      <w:headerReference w:type="default" r:id="rId21"/>
      <w:footerReference w:type="default" r:id="rId22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CD4" w:rsidRDefault="003C3CD4" w:rsidP="00B22C72">
      <w:pPr>
        <w:spacing w:after="0" w:line="240" w:lineRule="auto"/>
      </w:pPr>
      <w:r>
        <w:separator/>
      </w:r>
    </w:p>
  </w:endnote>
  <w:endnote w:type="continuationSeparator" w:id="0">
    <w:p w:rsidR="003C3CD4" w:rsidRDefault="003C3CD4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221719"/>
      <w:docPartObj>
        <w:docPartGallery w:val="Page Numbers (Bottom of Page)"/>
        <w:docPartUnique/>
      </w:docPartObj>
    </w:sdtPr>
    <w:sdtEndPr/>
    <w:sdtContent>
      <w:p w:rsidR="00865245" w:rsidRDefault="008652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0EE">
          <w:rPr>
            <w:noProof/>
          </w:rPr>
          <w:t>2</w:t>
        </w:r>
        <w:r>
          <w:fldChar w:fldCharType="end"/>
        </w:r>
      </w:p>
    </w:sdtContent>
  </w:sdt>
  <w:p w:rsidR="00865245" w:rsidRDefault="008652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CD4" w:rsidRDefault="003C3CD4" w:rsidP="00B22C72">
      <w:pPr>
        <w:spacing w:after="0" w:line="240" w:lineRule="auto"/>
      </w:pPr>
      <w:r>
        <w:separator/>
      </w:r>
    </w:p>
  </w:footnote>
  <w:footnote w:type="continuationSeparator" w:id="0">
    <w:p w:rsidR="003C3CD4" w:rsidRDefault="003C3CD4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45" w:rsidRDefault="00865245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865245" w:rsidRDefault="00865245" w:rsidP="00476BC3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>Посольство Республики Куба в Российской Федерации</w:t>
    </w:r>
  </w:p>
  <w:p w:rsidR="00865245" w:rsidRPr="00636448" w:rsidRDefault="00865245" w:rsidP="00476BC3">
    <w:pPr>
      <w:jc w:val="center"/>
      <w:rPr>
        <w:rFonts w:ascii="Arial" w:eastAsia="Calibri" w:hAnsi="Arial" w:cs="Arial"/>
        <w:b/>
        <w:sz w:val="24"/>
        <w:szCs w:val="24"/>
      </w:rPr>
    </w:pP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865245" w:rsidRDefault="008652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1226"/>
    <w:multiLevelType w:val="multilevel"/>
    <w:tmpl w:val="C506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105E8"/>
    <w:multiLevelType w:val="multilevel"/>
    <w:tmpl w:val="A9AE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F6CB2"/>
    <w:multiLevelType w:val="multilevel"/>
    <w:tmpl w:val="8D3E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B1D00"/>
    <w:multiLevelType w:val="multilevel"/>
    <w:tmpl w:val="A2B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116EE"/>
    <w:multiLevelType w:val="multilevel"/>
    <w:tmpl w:val="BF26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A308E7"/>
    <w:multiLevelType w:val="multilevel"/>
    <w:tmpl w:val="9330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B418F3"/>
    <w:multiLevelType w:val="multilevel"/>
    <w:tmpl w:val="CA32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FB44DF"/>
    <w:multiLevelType w:val="multilevel"/>
    <w:tmpl w:val="D02E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5C6100"/>
    <w:multiLevelType w:val="multilevel"/>
    <w:tmpl w:val="0B18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305E5F"/>
    <w:multiLevelType w:val="multilevel"/>
    <w:tmpl w:val="38F2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AF34DA"/>
    <w:multiLevelType w:val="multilevel"/>
    <w:tmpl w:val="A61A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4E7125"/>
    <w:multiLevelType w:val="multilevel"/>
    <w:tmpl w:val="B2CC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535222"/>
    <w:multiLevelType w:val="multilevel"/>
    <w:tmpl w:val="4F6A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C315E2"/>
    <w:multiLevelType w:val="multilevel"/>
    <w:tmpl w:val="5C32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521AD6"/>
    <w:multiLevelType w:val="hybridMultilevel"/>
    <w:tmpl w:val="7F8468FC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742D0"/>
    <w:multiLevelType w:val="hybridMultilevel"/>
    <w:tmpl w:val="D7EE783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96FFF"/>
    <w:multiLevelType w:val="multilevel"/>
    <w:tmpl w:val="C878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1C4715"/>
    <w:multiLevelType w:val="multilevel"/>
    <w:tmpl w:val="7E82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ED37B4"/>
    <w:multiLevelType w:val="multilevel"/>
    <w:tmpl w:val="555A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4E3A26"/>
    <w:multiLevelType w:val="multilevel"/>
    <w:tmpl w:val="EA2A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9C6DF4"/>
    <w:multiLevelType w:val="multilevel"/>
    <w:tmpl w:val="CF08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271DE1"/>
    <w:multiLevelType w:val="multilevel"/>
    <w:tmpl w:val="E9A6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380AC2"/>
    <w:multiLevelType w:val="multilevel"/>
    <w:tmpl w:val="AECC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172C99"/>
    <w:multiLevelType w:val="multilevel"/>
    <w:tmpl w:val="412C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E87DC8"/>
    <w:multiLevelType w:val="multilevel"/>
    <w:tmpl w:val="4598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DB00B6"/>
    <w:multiLevelType w:val="multilevel"/>
    <w:tmpl w:val="CB14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C4691A"/>
    <w:multiLevelType w:val="hybridMultilevel"/>
    <w:tmpl w:val="BDCA83A6"/>
    <w:lvl w:ilvl="0" w:tplc="930CDAEC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21CB5"/>
    <w:multiLevelType w:val="hybridMultilevel"/>
    <w:tmpl w:val="121067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D05BF"/>
    <w:multiLevelType w:val="multilevel"/>
    <w:tmpl w:val="2240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464228"/>
    <w:multiLevelType w:val="hybridMultilevel"/>
    <w:tmpl w:val="90F2F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F7A29"/>
    <w:multiLevelType w:val="multilevel"/>
    <w:tmpl w:val="798C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B03A57"/>
    <w:multiLevelType w:val="multilevel"/>
    <w:tmpl w:val="D960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9D6CBC"/>
    <w:multiLevelType w:val="multilevel"/>
    <w:tmpl w:val="6E9E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BD25E2"/>
    <w:multiLevelType w:val="hybridMultilevel"/>
    <w:tmpl w:val="175C663E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66EE6"/>
    <w:multiLevelType w:val="multilevel"/>
    <w:tmpl w:val="5B56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F4608F"/>
    <w:multiLevelType w:val="hybridMultilevel"/>
    <w:tmpl w:val="3C9CBC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43828"/>
    <w:multiLevelType w:val="hybridMultilevel"/>
    <w:tmpl w:val="2BB4F23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F0BED"/>
    <w:multiLevelType w:val="multilevel"/>
    <w:tmpl w:val="489E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2F0876"/>
    <w:multiLevelType w:val="multilevel"/>
    <w:tmpl w:val="6AEE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0B2F16"/>
    <w:multiLevelType w:val="multilevel"/>
    <w:tmpl w:val="3BFA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3165C1"/>
    <w:multiLevelType w:val="multilevel"/>
    <w:tmpl w:val="CB5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837C9E"/>
    <w:multiLevelType w:val="multilevel"/>
    <w:tmpl w:val="01D6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2E4FE4"/>
    <w:multiLevelType w:val="multilevel"/>
    <w:tmpl w:val="3FB8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4"/>
  </w:num>
  <w:num w:numId="3">
    <w:abstractNumId w:val="37"/>
  </w:num>
  <w:num w:numId="4">
    <w:abstractNumId w:val="40"/>
  </w:num>
  <w:num w:numId="5">
    <w:abstractNumId w:val="20"/>
  </w:num>
  <w:num w:numId="6">
    <w:abstractNumId w:val="31"/>
  </w:num>
  <w:num w:numId="7">
    <w:abstractNumId w:val="3"/>
  </w:num>
  <w:num w:numId="8">
    <w:abstractNumId w:val="16"/>
  </w:num>
  <w:num w:numId="9">
    <w:abstractNumId w:val="22"/>
  </w:num>
  <w:num w:numId="10">
    <w:abstractNumId w:val="25"/>
  </w:num>
  <w:num w:numId="11">
    <w:abstractNumId w:val="42"/>
  </w:num>
  <w:num w:numId="12">
    <w:abstractNumId w:val="38"/>
  </w:num>
  <w:num w:numId="13">
    <w:abstractNumId w:val="28"/>
  </w:num>
  <w:num w:numId="14">
    <w:abstractNumId w:val="18"/>
  </w:num>
  <w:num w:numId="15">
    <w:abstractNumId w:val="34"/>
  </w:num>
  <w:num w:numId="16">
    <w:abstractNumId w:val="23"/>
  </w:num>
  <w:num w:numId="17">
    <w:abstractNumId w:val="6"/>
  </w:num>
  <w:num w:numId="18">
    <w:abstractNumId w:val="4"/>
  </w:num>
  <w:num w:numId="19">
    <w:abstractNumId w:val="1"/>
  </w:num>
  <w:num w:numId="20">
    <w:abstractNumId w:val="9"/>
  </w:num>
  <w:num w:numId="21">
    <w:abstractNumId w:val="0"/>
  </w:num>
  <w:num w:numId="22">
    <w:abstractNumId w:val="30"/>
  </w:num>
  <w:num w:numId="23">
    <w:abstractNumId w:val="41"/>
  </w:num>
  <w:num w:numId="24">
    <w:abstractNumId w:val="2"/>
  </w:num>
  <w:num w:numId="25">
    <w:abstractNumId w:val="39"/>
  </w:num>
  <w:num w:numId="26">
    <w:abstractNumId w:val="5"/>
  </w:num>
  <w:num w:numId="27">
    <w:abstractNumId w:val="33"/>
  </w:num>
  <w:num w:numId="28">
    <w:abstractNumId w:val="17"/>
  </w:num>
  <w:num w:numId="29">
    <w:abstractNumId w:val="19"/>
  </w:num>
  <w:num w:numId="30">
    <w:abstractNumId w:val="7"/>
  </w:num>
  <w:num w:numId="31">
    <w:abstractNumId w:val="8"/>
  </w:num>
  <w:num w:numId="32">
    <w:abstractNumId w:val="11"/>
  </w:num>
  <w:num w:numId="33">
    <w:abstractNumId w:val="10"/>
  </w:num>
  <w:num w:numId="34">
    <w:abstractNumId w:val="13"/>
  </w:num>
  <w:num w:numId="35">
    <w:abstractNumId w:val="24"/>
  </w:num>
  <w:num w:numId="36">
    <w:abstractNumId w:val="21"/>
  </w:num>
  <w:num w:numId="37">
    <w:abstractNumId w:val="12"/>
  </w:num>
  <w:num w:numId="38">
    <w:abstractNumId w:val="32"/>
  </w:num>
  <w:num w:numId="39">
    <w:abstractNumId w:val="29"/>
  </w:num>
  <w:num w:numId="40">
    <w:abstractNumId w:val="36"/>
  </w:num>
  <w:num w:numId="41">
    <w:abstractNumId w:val="15"/>
  </w:num>
  <w:num w:numId="42">
    <w:abstractNumId w:val="27"/>
  </w:num>
  <w:num w:numId="43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4F0"/>
    <w:rsid w:val="000007F0"/>
    <w:rsid w:val="000007FF"/>
    <w:rsid w:val="0000092A"/>
    <w:rsid w:val="00000A28"/>
    <w:rsid w:val="00001F9F"/>
    <w:rsid w:val="00002993"/>
    <w:rsid w:val="00003E1A"/>
    <w:rsid w:val="00004190"/>
    <w:rsid w:val="00004CE6"/>
    <w:rsid w:val="00004E8C"/>
    <w:rsid w:val="00004FE2"/>
    <w:rsid w:val="0000535E"/>
    <w:rsid w:val="000064CA"/>
    <w:rsid w:val="00007009"/>
    <w:rsid w:val="000100B4"/>
    <w:rsid w:val="00010508"/>
    <w:rsid w:val="00010AA9"/>
    <w:rsid w:val="0001263F"/>
    <w:rsid w:val="0001405A"/>
    <w:rsid w:val="000140BD"/>
    <w:rsid w:val="000140C7"/>
    <w:rsid w:val="0001425F"/>
    <w:rsid w:val="00014384"/>
    <w:rsid w:val="0001606A"/>
    <w:rsid w:val="0001692D"/>
    <w:rsid w:val="000176EC"/>
    <w:rsid w:val="000200BA"/>
    <w:rsid w:val="00020708"/>
    <w:rsid w:val="0002107C"/>
    <w:rsid w:val="00021AB2"/>
    <w:rsid w:val="00024BD8"/>
    <w:rsid w:val="000255F8"/>
    <w:rsid w:val="000260A9"/>
    <w:rsid w:val="000263DE"/>
    <w:rsid w:val="00026BFC"/>
    <w:rsid w:val="000303BF"/>
    <w:rsid w:val="00030F85"/>
    <w:rsid w:val="00032EEC"/>
    <w:rsid w:val="00033775"/>
    <w:rsid w:val="00033922"/>
    <w:rsid w:val="000339C0"/>
    <w:rsid w:val="000353AC"/>
    <w:rsid w:val="00036422"/>
    <w:rsid w:val="0003744E"/>
    <w:rsid w:val="0003751F"/>
    <w:rsid w:val="0003786F"/>
    <w:rsid w:val="0004002E"/>
    <w:rsid w:val="0004034D"/>
    <w:rsid w:val="000438F9"/>
    <w:rsid w:val="0004392A"/>
    <w:rsid w:val="0004430B"/>
    <w:rsid w:val="00044A1F"/>
    <w:rsid w:val="000450E2"/>
    <w:rsid w:val="0004662A"/>
    <w:rsid w:val="00050A00"/>
    <w:rsid w:val="00051176"/>
    <w:rsid w:val="000524A6"/>
    <w:rsid w:val="000536F3"/>
    <w:rsid w:val="00053D40"/>
    <w:rsid w:val="000541ED"/>
    <w:rsid w:val="000549A2"/>
    <w:rsid w:val="00054CEA"/>
    <w:rsid w:val="00055885"/>
    <w:rsid w:val="00055A6D"/>
    <w:rsid w:val="00056E2D"/>
    <w:rsid w:val="0006032C"/>
    <w:rsid w:val="000603DB"/>
    <w:rsid w:val="00061FEC"/>
    <w:rsid w:val="00062609"/>
    <w:rsid w:val="00062878"/>
    <w:rsid w:val="00063BC4"/>
    <w:rsid w:val="00064F3C"/>
    <w:rsid w:val="00065056"/>
    <w:rsid w:val="00065092"/>
    <w:rsid w:val="00065D64"/>
    <w:rsid w:val="00066344"/>
    <w:rsid w:val="00066D85"/>
    <w:rsid w:val="00067339"/>
    <w:rsid w:val="000678EC"/>
    <w:rsid w:val="00071009"/>
    <w:rsid w:val="00071196"/>
    <w:rsid w:val="00072708"/>
    <w:rsid w:val="00072832"/>
    <w:rsid w:val="00073126"/>
    <w:rsid w:val="0007432E"/>
    <w:rsid w:val="0007641E"/>
    <w:rsid w:val="00076C55"/>
    <w:rsid w:val="0007704F"/>
    <w:rsid w:val="00080031"/>
    <w:rsid w:val="000812C5"/>
    <w:rsid w:val="000818AE"/>
    <w:rsid w:val="000837B5"/>
    <w:rsid w:val="0008423D"/>
    <w:rsid w:val="00085936"/>
    <w:rsid w:val="00085DA5"/>
    <w:rsid w:val="000862D3"/>
    <w:rsid w:val="00086DA4"/>
    <w:rsid w:val="00087188"/>
    <w:rsid w:val="0008744D"/>
    <w:rsid w:val="00087507"/>
    <w:rsid w:val="0008752A"/>
    <w:rsid w:val="00091370"/>
    <w:rsid w:val="000915F6"/>
    <w:rsid w:val="00091632"/>
    <w:rsid w:val="00093AD3"/>
    <w:rsid w:val="00093B01"/>
    <w:rsid w:val="00095222"/>
    <w:rsid w:val="00095638"/>
    <w:rsid w:val="00095DB4"/>
    <w:rsid w:val="00096298"/>
    <w:rsid w:val="00096932"/>
    <w:rsid w:val="00097024"/>
    <w:rsid w:val="00097EE0"/>
    <w:rsid w:val="000A0536"/>
    <w:rsid w:val="000A0641"/>
    <w:rsid w:val="000A24AB"/>
    <w:rsid w:val="000A565C"/>
    <w:rsid w:val="000A6B88"/>
    <w:rsid w:val="000B00FD"/>
    <w:rsid w:val="000B0490"/>
    <w:rsid w:val="000B1090"/>
    <w:rsid w:val="000B134B"/>
    <w:rsid w:val="000B1D0D"/>
    <w:rsid w:val="000B3070"/>
    <w:rsid w:val="000B3A44"/>
    <w:rsid w:val="000B3DE0"/>
    <w:rsid w:val="000B404A"/>
    <w:rsid w:val="000B4773"/>
    <w:rsid w:val="000B6CAF"/>
    <w:rsid w:val="000C0212"/>
    <w:rsid w:val="000C0301"/>
    <w:rsid w:val="000C0371"/>
    <w:rsid w:val="000C16DD"/>
    <w:rsid w:val="000C3E80"/>
    <w:rsid w:val="000C5EBF"/>
    <w:rsid w:val="000C76EC"/>
    <w:rsid w:val="000D0374"/>
    <w:rsid w:val="000D07BA"/>
    <w:rsid w:val="000D1F09"/>
    <w:rsid w:val="000D23ED"/>
    <w:rsid w:val="000D3427"/>
    <w:rsid w:val="000D34A2"/>
    <w:rsid w:val="000D640E"/>
    <w:rsid w:val="000D6931"/>
    <w:rsid w:val="000D6AC9"/>
    <w:rsid w:val="000D6C87"/>
    <w:rsid w:val="000D7241"/>
    <w:rsid w:val="000E49F9"/>
    <w:rsid w:val="000E50F3"/>
    <w:rsid w:val="000E5F5E"/>
    <w:rsid w:val="000E6133"/>
    <w:rsid w:val="000E68C4"/>
    <w:rsid w:val="000E6B59"/>
    <w:rsid w:val="000E6CF4"/>
    <w:rsid w:val="000E714A"/>
    <w:rsid w:val="000E74AA"/>
    <w:rsid w:val="000F0F06"/>
    <w:rsid w:val="000F1C92"/>
    <w:rsid w:val="000F1EE6"/>
    <w:rsid w:val="000F60BF"/>
    <w:rsid w:val="000F7A2C"/>
    <w:rsid w:val="000F7DF4"/>
    <w:rsid w:val="001021A2"/>
    <w:rsid w:val="00104C0E"/>
    <w:rsid w:val="00104E6A"/>
    <w:rsid w:val="001057CD"/>
    <w:rsid w:val="00106596"/>
    <w:rsid w:val="001103E7"/>
    <w:rsid w:val="00110638"/>
    <w:rsid w:val="00110DDE"/>
    <w:rsid w:val="00113EAE"/>
    <w:rsid w:val="00114327"/>
    <w:rsid w:val="001158A6"/>
    <w:rsid w:val="001162FA"/>
    <w:rsid w:val="00116399"/>
    <w:rsid w:val="0011691E"/>
    <w:rsid w:val="00116E12"/>
    <w:rsid w:val="001172E9"/>
    <w:rsid w:val="00120D5E"/>
    <w:rsid w:val="00121285"/>
    <w:rsid w:val="00121AFE"/>
    <w:rsid w:val="00121BBF"/>
    <w:rsid w:val="0012422C"/>
    <w:rsid w:val="001246E3"/>
    <w:rsid w:val="001252CB"/>
    <w:rsid w:val="001255A8"/>
    <w:rsid w:val="00125A32"/>
    <w:rsid w:val="00125A9A"/>
    <w:rsid w:val="00126C11"/>
    <w:rsid w:val="00130B3E"/>
    <w:rsid w:val="00130D9F"/>
    <w:rsid w:val="00131544"/>
    <w:rsid w:val="00132B2B"/>
    <w:rsid w:val="00132E34"/>
    <w:rsid w:val="0013305F"/>
    <w:rsid w:val="00133139"/>
    <w:rsid w:val="00133571"/>
    <w:rsid w:val="00133EBA"/>
    <w:rsid w:val="00134EEB"/>
    <w:rsid w:val="00135DAF"/>
    <w:rsid w:val="00136671"/>
    <w:rsid w:val="00136D6B"/>
    <w:rsid w:val="00137313"/>
    <w:rsid w:val="00140089"/>
    <w:rsid w:val="001414AD"/>
    <w:rsid w:val="00141997"/>
    <w:rsid w:val="00141AB6"/>
    <w:rsid w:val="001420D0"/>
    <w:rsid w:val="0014342C"/>
    <w:rsid w:val="00143BF8"/>
    <w:rsid w:val="001457D1"/>
    <w:rsid w:val="00146BC0"/>
    <w:rsid w:val="00147223"/>
    <w:rsid w:val="001473D8"/>
    <w:rsid w:val="00147485"/>
    <w:rsid w:val="00147A49"/>
    <w:rsid w:val="00150CA7"/>
    <w:rsid w:val="00150DD8"/>
    <w:rsid w:val="00151264"/>
    <w:rsid w:val="00151D78"/>
    <w:rsid w:val="0015254F"/>
    <w:rsid w:val="00152742"/>
    <w:rsid w:val="001547EF"/>
    <w:rsid w:val="00154863"/>
    <w:rsid w:val="00155DC9"/>
    <w:rsid w:val="00157450"/>
    <w:rsid w:val="00160B54"/>
    <w:rsid w:val="00162B4B"/>
    <w:rsid w:val="00162D33"/>
    <w:rsid w:val="00164FD3"/>
    <w:rsid w:val="00165819"/>
    <w:rsid w:val="001665AC"/>
    <w:rsid w:val="001668E8"/>
    <w:rsid w:val="00166A94"/>
    <w:rsid w:val="001675CB"/>
    <w:rsid w:val="001701D2"/>
    <w:rsid w:val="00170734"/>
    <w:rsid w:val="001709AE"/>
    <w:rsid w:val="00172012"/>
    <w:rsid w:val="0017213B"/>
    <w:rsid w:val="00172E17"/>
    <w:rsid w:val="0017407A"/>
    <w:rsid w:val="00175057"/>
    <w:rsid w:val="00175156"/>
    <w:rsid w:val="00175F60"/>
    <w:rsid w:val="00176141"/>
    <w:rsid w:val="00176772"/>
    <w:rsid w:val="00177D2C"/>
    <w:rsid w:val="00180A46"/>
    <w:rsid w:val="001818DC"/>
    <w:rsid w:val="001827C7"/>
    <w:rsid w:val="0018342A"/>
    <w:rsid w:val="00185245"/>
    <w:rsid w:val="00190A85"/>
    <w:rsid w:val="00190D97"/>
    <w:rsid w:val="00191C72"/>
    <w:rsid w:val="00192A4D"/>
    <w:rsid w:val="0019553D"/>
    <w:rsid w:val="001961F1"/>
    <w:rsid w:val="0019634C"/>
    <w:rsid w:val="00196A05"/>
    <w:rsid w:val="001A12EF"/>
    <w:rsid w:val="001A220F"/>
    <w:rsid w:val="001A3F10"/>
    <w:rsid w:val="001A5540"/>
    <w:rsid w:val="001A593D"/>
    <w:rsid w:val="001A6FDA"/>
    <w:rsid w:val="001A7003"/>
    <w:rsid w:val="001B3B98"/>
    <w:rsid w:val="001B3D1A"/>
    <w:rsid w:val="001B3F5C"/>
    <w:rsid w:val="001B59BA"/>
    <w:rsid w:val="001B5C65"/>
    <w:rsid w:val="001C00C1"/>
    <w:rsid w:val="001C16FC"/>
    <w:rsid w:val="001C1A4B"/>
    <w:rsid w:val="001C2E1E"/>
    <w:rsid w:val="001C3F6B"/>
    <w:rsid w:val="001C413F"/>
    <w:rsid w:val="001C4161"/>
    <w:rsid w:val="001C6680"/>
    <w:rsid w:val="001C6850"/>
    <w:rsid w:val="001C69AD"/>
    <w:rsid w:val="001C7930"/>
    <w:rsid w:val="001C7CBC"/>
    <w:rsid w:val="001C7F62"/>
    <w:rsid w:val="001D2649"/>
    <w:rsid w:val="001D2BF4"/>
    <w:rsid w:val="001D2E81"/>
    <w:rsid w:val="001D457D"/>
    <w:rsid w:val="001D485A"/>
    <w:rsid w:val="001D5371"/>
    <w:rsid w:val="001D61D5"/>
    <w:rsid w:val="001E016C"/>
    <w:rsid w:val="001E067C"/>
    <w:rsid w:val="001E390C"/>
    <w:rsid w:val="001E3A8E"/>
    <w:rsid w:val="001E4DE3"/>
    <w:rsid w:val="001E5255"/>
    <w:rsid w:val="001E537E"/>
    <w:rsid w:val="001E5971"/>
    <w:rsid w:val="001E5D21"/>
    <w:rsid w:val="001E5EA9"/>
    <w:rsid w:val="001F00D4"/>
    <w:rsid w:val="001F0749"/>
    <w:rsid w:val="001F0CAB"/>
    <w:rsid w:val="001F0E63"/>
    <w:rsid w:val="001F104D"/>
    <w:rsid w:val="001F163B"/>
    <w:rsid w:val="001F277A"/>
    <w:rsid w:val="001F2E5A"/>
    <w:rsid w:val="001F51F2"/>
    <w:rsid w:val="001F5294"/>
    <w:rsid w:val="001F5DCD"/>
    <w:rsid w:val="001F61E2"/>
    <w:rsid w:val="001F6208"/>
    <w:rsid w:val="001F6CA0"/>
    <w:rsid w:val="001F721F"/>
    <w:rsid w:val="001F784D"/>
    <w:rsid w:val="001F7DD3"/>
    <w:rsid w:val="00201181"/>
    <w:rsid w:val="002014C2"/>
    <w:rsid w:val="00202123"/>
    <w:rsid w:val="00202550"/>
    <w:rsid w:val="0020289E"/>
    <w:rsid w:val="00202914"/>
    <w:rsid w:val="00202ECC"/>
    <w:rsid w:val="00202FDD"/>
    <w:rsid w:val="00203A1E"/>
    <w:rsid w:val="00206A7D"/>
    <w:rsid w:val="002070AF"/>
    <w:rsid w:val="002073FC"/>
    <w:rsid w:val="00210E10"/>
    <w:rsid w:val="00212490"/>
    <w:rsid w:val="00212F20"/>
    <w:rsid w:val="00214B3A"/>
    <w:rsid w:val="00215529"/>
    <w:rsid w:val="00215A44"/>
    <w:rsid w:val="00215E71"/>
    <w:rsid w:val="002166E2"/>
    <w:rsid w:val="0021695E"/>
    <w:rsid w:val="00216A02"/>
    <w:rsid w:val="00220E7F"/>
    <w:rsid w:val="00221190"/>
    <w:rsid w:val="002229B6"/>
    <w:rsid w:val="002230B5"/>
    <w:rsid w:val="00223389"/>
    <w:rsid w:val="00223687"/>
    <w:rsid w:val="002236CF"/>
    <w:rsid w:val="0022402F"/>
    <w:rsid w:val="00224161"/>
    <w:rsid w:val="00225FAE"/>
    <w:rsid w:val="00225FD4"/>
    <w:rsid w:val="00226D8C"/>
    <w:rsid w:val="00231673"/>
    <w:rsid w:val="00232B05"/>
    <w:rsid w:val="00234FA3"/>
    <w:rsid w:val="002365EC"/>
    <w:rsid w:val="00237384"/>
    <w:rsid w:val="00240527"/>
    <w:rsid w:val="00240ED2"/>
    <w:rsid w:val="00241C5A"/>
    <w:rsid w:val="002423DA"/>
    <w:rsid w:val="002430FD"/>
    <w:rsid w:val="002443B3"/>
    <w:rsid w:val="002448C6"/>
    <w:rsid w:val="002479A7"/>
    <w:rsid w:val="00252DB1"/>
    <w:rsid w:val="002531F5"/>
    <w:rsid w:val="002534AB"/>
    <w:rsid w:val="00255115"/>
    <w:rsid w:val="00256745"/>
    <w:rsid w:val="00256D33"/>
    <w:rsid w:val="002572FF"/>
    <w:rsid w:val="00257722"/>
    <w:rsid w:val="0026019F"/>
    <w:rsid w:val="002602E1"/>
    <w:rsid w:val="002610D4"/>
    <w:rsid w:val="0026352A"/>
    <w:rsid w:val="0026386E"/>
    <w:rsid w:val="00264D74"/>
    <w:rsid w:val="00265023"/>
    <w:rsid w:val="0026590F"/>
    <w:rsid w:val="00265D94"/>
    <w:rsid w:val="00265EE7"/>
    <w:rsid w:val="0026675B"/>
    <w:rsid w:val="00266BEC"/>
    <w:rsid w:val="0026789B"/>
    <w:rsid w:val="00267ABC"/>
    <w:rsid w:val="002705C7"/>
    <w:rsid w:val="002721B5"/>
    <w:rsid w:val="00275098"/>
    <w:rsid w:val="0027555B"/>
    <w:rsid w:val="00276EEF"/>
    <w:rsid w:val="00277510"/>
    <w:rsid w:val="00277824"/>
    <w:rsid w:val="00277AA9"/>
    <w:rsid w:val="00277D6D"/>
    <w:rsid w:val="002805C8"/>
    <w:rsid w:val="002808AF"/>
    <w:rsid w:val="00281037"/>
    <w:rsid w:val="0028142E"/>
    <w:rsid w:val="002815AE"/>
    <w:rsid w:val="00281DBA"/>
    <w:rsid w:val="00281E30"/>
    <w:rsid w:val="00281E42"/>
    <w:rsid w:val="00281EFD"/>
    <w:rsid w:val="00282403"/>
    <w:rsid w:val="00282F93"/>
    <w:rsid w:val="0028376C"/>
    <w:rsid w:val="00283E9D"/>
    <w:rsid w:val="002842E3"/>
    <w:rsid w:val="0028484B"/>
    <w:rsid w:val="00284C55"/>
    <w:rsid w:val="00285439"/>
    <w:rsid w:val="00285913"/>
    <w:rsid w:val="00286186"/>
    <w:rsid w:val="00286537"/>
    <w:rsid w:val="002869AE"/>
    <w:rsid w:val="00292D25"/>
    <w:rsid w:val="00293758"/>
    <w:rsid w:val="00293F0F"/>
    <w:rsid w:val="002943CF"/>
    <w:rsid w:val="00294DA4"/>
    <w:rsid w:val="002952B0"/>
    <w:rsid w:val="00295780"/>
    <w:rsid w:val="00296089"/>
    <w:rsid w:val="00296DFA"/>
    <w:rsid w:val="002A037F"/>
    <w:rsid w:val="002A04F6"/>
    <w:rsid w:val="002A16C9"/>
    <w:rsid w:val="002A2D8E"/>
    <w:rsid w:val="002A3A37"/>
    <w:rsid w:val="002A460B"/>
    <w:rsid w:val="002A623B"/>
    <w:rsid w:val="002A7A19"/>
    <w:rsid w:val="002B03E6"/>
    <w:rsid w:val="002B210D"/>
    <w:rsid w:val="002B2AC5"/>
    <w:rsid w:val="002B4083"/>
    <w:rsid w:val="002B501E"/>
    <w:rsid w:val="002B5B0B"/>
    <w:rsid w:val="002B5E59"/>
    <w:rsid w:val="002B61ED"/>
    <w:rsid w:val="002B6307"/>
    <w:rsid w:val="002B6755"/>
    <w:rsid w:val="002B7CC8"/>
    <w:rsid w:val="002C1D11"/>
    <w:rsid w:val="002C217F"/>
    <w:rsid w:val="002C3ED8"/>
    <w:rsid w:val="002C4DAF"/>
    <w:rsid w:val="002C7FFD"/>
    <w:rsid w:val="002D028C"/>
    <w:rsid w:val="002D089A"/>
    <w:rsid w:val="002D1CD4"/>
    <w:rsid w:val="002D1EF9"/>
    <w:rsid w:val="002D2512"/>
    <w:rsid w:val="002D2807"/>
    <w:rsid w:val="002D6A3F"/>
    <w:rsid w:val="002D707D"/>
    <w:rsid w:val="002D7163"/>
    <w:rsid w:val="002D73D7"/>
    <w:rsid w:val="002D7CD1"/>
    <w:rsid w:val="002E07F9"/>
    <w:rsid w:val="002E0DE4"/>
    <w:rsid w:val="002E1165"/>
    <w:rsid w:val="002E36C6"/>
    <w:rsid w:val="002E5B2A"/>
    <w:rsid w:val="002E6588"/>
    <w:rsid w:val="002E7559"/>
    <w:rsid w:val="002E7C13"/>
    <w:rsid w:val="002F01CD"/>
    <w:rsid w:val="002F02FD"/>
    <w:rsid w:val="002F2446"/>
    <w:rsid w:val="002F247D"/>
    <w:rsid w:val="002F2855"/>
    <w:rsid w:val="002F2DDE"/>
    <w:rsid w:val="002F4528"/>
    <w:rsid w:val="002F4FE8"/>
    <w:rsid w:val="002F5AAC"/>
    <w:rsid w:val="00300530"/>
    <w:rsid w:val="00300A93"/>
    <w:rsid w:val="00301FBA"/>
    <w:rsid w:val="003028D5"/>
    <w:rsid w:val="00302923"/>
    <w:rsid w:val="00303825"/>
    <w:rsid w:val="003077E6"/>
    <w:rsid w:val="00310627"/>
    <w:rsid w:val="0031079E"/>
    <w:rsid w:val="00311346"/>
    <w:rsid w:val="00311DF9"/>
    <w:rsid w:val="00313760"/>
    <w:rsid w:val="00313B68"/>
    <w:rsid w:val="00314320"/>
    <w:rsid w:val="00314CD0"/>
    <w:rsid w:val="003168DC"/>
    <w:rsid w:val="003170AD"/>
    <w:rsid w:val="003174DD"/>
    <w:rsid w:val="00317B17"/>
    <w:rsid w:val="00320B02"/>
    <w:rsid w:val="00322635"/>
    <w:rsid w:val="00323EAA"/>
    <w:rsid w:val="00325811"/>
    <w:rsid w:val="003268B0"/>
    <w:rsid w:val="00326E08"/>
    <w:rsid w:val="003276A3"/>
    <w:rsid w:val="00327773"/>
    <w:rsid w:val="00327F87"/>
    <w:rsid w:val="00330B33"/>
    <w:rsid w:val="00331ACA"/>
    <w:rsid w:val="003340F0"/>
    <w:rsid w:val="00336ADF"/>
    <w:rsid w:val="003373E0"/>
    <w:rsid w:val="0033765B"/>
    <w:rsid w:val="0034018B"/>
    <w:rsid w:val="003403A7"/>
    <w:rsid w:val="00340B64"/>
    <w:rsid w:val="00341E31"/>
    <w:rsid w:val="00342E3D"/>
    <w:rsid w:val="00343CC3"/>
    <w:rsid w:val="003443C4"/>
    <w:rsid w:val="003448AA"/>
    <w:rsid w:val="00344978"/>
    <w:rsid w:val="0034568D"/>
    <w:rsid w:val="003468BE"/>
    <w:rsid w:val="0035104B"/>
    <w:rsid w:val="003521DA"/>
    <w:rsid w:val="003533E8"/>
    <w:rsid w:val="00353435"/>
    <w:rsid w:val="003535D7"/>
    <w:rsid w:val="003538D8"/>
    <w:rsid w:val="00354BD5"/>
    <w:rsid w:val="00355306"/>
    <w:rsid w:val="0035596B"/>
    <w:rsid w:val="00356016"/>
    <w:rsid w:val="003562CA"/>
    <w:rsid w:val="00356F76"/>
    <w:rsid w:val="0035741A"/>
    <w:rsid w:val="00360309"/>
    <w:rsid w:val="00360B2E"/>
    <w:rsid w:val="00360FD9"/>
    <w:rsid w:val="0036292E"/>
    <w:rsid w:val="00362E8B"/>
    <w:rsid w:val="0036355E"/>
    <w:rsid w:val="00363D31"/>
    <w:rsid w:val="0036582D"/>
    <w:rsid w:val="00365923"/>
    <w:rsid w:val="003662A9"/>
    <w:rsid w:val="0036761F"/>
    <w:rsid w:val="00367669"/>
    <w:rsid w:val="0036779E"/>
    <w:rsid w:val="00370344"/>
    <w:rsid w:val="0037078B"/>
    <w:rsid w:val="003707B7"/>
    <w:rsid w:val="00371EE2"/>
    <w:rsid w:val="00373229"/>
    <w:rsid w:val="00373AE8"/>
    <w:rsid w:val="00373CFC"/>
    <w:rsid w:val="00377109"/>
    <w:rsid w:val="0037741E"/>
    <w:rsid w:val="003776BE"/>
    <w:rsid w:val="00377B43"/>
    <w:rsid w:val="00380E3B"/>
    <w:rsid w:val="00381795"/>
    <w:rsid w:val="00383239"/>
    <w:rsid w:val="0038395E"/>
    <w:rsid w:val="00383B0D"/>
    <w:rsid w:val="003852EA"/>
    <w:rsid w:val="00385506"/>
    <w:rsid w:val="0038577B"/>
    <w:rsid w:val="003857A7"/>
    <w:rsid w:val="00385B3F"/>
    <w:rsid w:val="003863C6"/>
    <w:rsid w:val="00387601"/>
    <w:rsid w:val="003876D3"/>
    <w:rsid w:val="00387C06"/>
    <w:rsid w:val="00390A9C"/>
    <w:rsid w:val="00390DAE"/>
    <w:rsid w:val="0039175D"/>
    <w:rsid w:val="00392BE2"/>
    <w:rsid w:val="00392E75"/>
    <w:rsid w:val="00393786"/>
    <w:rsid w:val="00394701"/>
    <w:rsid w:val="00394BF1"/>
    <w:rsid w:val="00397B41"/>
    <w:rsid w:val="003A08FD"/>
    <w:rsid w:val="003A3841"/>
    <w:rsid w:val="003A535A"/>
    <w:rsid w:val="003A58B0"/>
    <w:rsid w:val="003B009B"/>
    <w:rsid w:val="003B091C"/>
    <w:rsid w:val="003B1C16"/>
    <w:rsid w:val="003B249C"/>
    <w:rsid w:val="003B27BD"/>
    <w:rsid w:val="003B2E47"/>
    <w:rsid w:val="003B3200"/>
    <w:rsid w:val="003B7F59"/>
    <w:rsid w:val="003C0AE1"/>
    <w:rsid w:val="003C112A"/>
    <w:rsid w:val="003C17A3"/>
    <w:rsid w:val="003C1BA4"/>
    <w:rsid w:val="003C24C9"/>
    <w:rsid w:val="003C2A16"/>
    <w:rsid w:val="003C2A77"/>
    <w:rsid w:val="003C3886"/>
    <w:rsid w:val="003C3CD4"/>
    <w:rsid w:val="003C3FCB"/>
    <w:rsid w:val="003C7B08"/>
    <w:rsid w:val="003D2B60"/>
    <w:rsid w:val="003D3A10"/>
    <w:rsid w:val="003D3B36"/>
    <w:rsid w:val="003D3CB8"/>
    <w:rsid w:val="003D3D22"/>
    <w:rsid w:val="003D72DB"/>
    <w:rsid w:val="003E07F8"/>
    <w:rsid w:val="003E165F"/>
    <w:rsid w:val="003E1CC4"/>
    <w:rsid w:val="003E1FEF"/>
    <w:rsid w:val="003E206E"/>
    <w:rsid w:val="003E2E86"/>
    <w:rsid w:val="003E3881"/>
    <w:rsid w:val="003E3C37"/>
    <w:rsid w:val="003E3DB3"/>
    <w:rsid w:val="003E57B4"/>
    <w:rsid w:val="003E64A1"/>
    <w:rsid w:val="003E7056"/>
    <w:rsid w:val="003E7F73"/>
    <w:rsid w:val="003F1474"/>
    <w:rsid w:val="003F1D54"/>
    <w:rsid w:val="003F3CF8"/>
    <w:rsid w:val="003F3DAE"/>
    <w:rsid w:val="003F419C"/>
    <w:rsid w:val="003F487D"/>
    <w:rsid w:val="003F74B8"/>
    <w:rsid w:val="003F7AFC"/>
    <w:rsid w:val="004008A9"/>
    <w:rsid w:val="004010C3"/>
    <w:rsid w:val="00401C8A"/>
    <w:rsid w:val="00401DBE"/>
    <w:rsid w:val="004031DD"/>
    <w:rsid w:val="00403E27"/>
    <w:rsid w:val="004042D1"/>
    <w:rsid w:val="0040709C"/>
    <w:rsid w:val="00407EEF"/>
    <w:rsid w:val="004102BD"/>
    <w:rsid w:val="004108C6"/>
    <w:rsid w:val="00410DE5"/>
    <w:rsid w:val="00410EFF"/>
    <w:rsid w:val="00412284"/>
    <w:rsid w:val="004134AF"/>
    <w:rsid w:val="00413631"/>
    <w:rsid w:val="004151CD"/>
    <w:rsid w:val="004155CD"/>
    <w:rsid w:val="00415B64"/>
    <w:rsid w:val="00417284"/>
    <w:rsid w:val="00417418"/>
    <w:rsid w:val="00420A56"/>
    <w:rsid w:val="00420D46"/>
    <w:rsid w:val="004220D0"/>
    <w:rsid w:val="00424900"/>
    <w:rsid w:val="00425110"/>
    <w:rsid w:val="004252F0"/>
    <w:rsid w:val="0042733D"/>
    <w:rsid w:val="00427818"/>
    <w:rsid w:val="00427D43"/>
    <w:rsid w:val="004305BE"/>
    <w:rsid w:val="00431B47"/>
    <w:rsid w:val="00431FF7"/>
    <w:rsid w:val="00432527"/>
    <w:rsid w:val="0043256B"/>
    <w:rsid w:val="00433471"/>
    <w:rsid w:val="00433A94"/>
    <w:rsid w:val="00434201"/>
    <w:rsid w:val="004349F1"/>
    <w:rsid w:val="00434A18"/>
    <w:rsid w:val="004358E7"/>
    <w:rsid w:val="00437462"/>
    <w:rsid w:val="004410D1"/>
    <w:rsid w:val="00442244"/>
    <w:rsid w:val="00442C99"/>
    <w:rsid w:val="004439B9"/>
    <w:rsid w:val="00444152"/>
    <w:rsid w:val="00444394"/>
    <w:rsid w:val="00444936"/>
    <w:rsid w:val="00444BDA"/>
    <w:rsid w:val="00444CA7"/>
    <w:rsid w:val="0044524E"/>
    <w:rsid w:val="00445259"/>
    <w:rsid w:val="004455B8"/>
    <w:rsid w:val="00447BDE"/>
    <w:rsid w:val="00447CB0"/>
    <w:rsid w:val="00451F0C"/>
    <w:rsid w:val="00452DC0"/>
    <w:rsid w:val="00453206"/>
    <w:rsid w:val="0045630B"/>
    <w:rsid w:val="004565D1"/>
    <w:rsid w:val="00456DD8"/>
    <w:rsid w:val="00457129"/>
    <w:rsid w:val="004575A8"/>
    <w:rsid w:val="00461597"/>
    <w:rsid w:val="00462478"/>
    <w:rsid w:val="00462A36"/>
    <w:rsid w:val="0046323D"/>
    <w:rsid w:val="00464448"/>
    <w:rsid w:val="00465735"/>
    <w:rsid w:val="00465990"/>
    <w:rsid w:val="00465B70"/>
    <w:rsid w:val="004666FB"/>
    <w:rsid w:val="004679F1"/>
    <w:rsid w:val="00467B38"/>
    <w:rsid w:val="004716FA"/>
    <w:rsid w:val="00472693"/>
    <w:rsid w:val="0047278A"/>
    <w:rsid w:val="004739EE"/>
    <w:rsid w:val="00474104"/>
    <w:rsid w:val="004744FF"/>
    <w:rsid w:val="00475614"/>
    <w:rsid w:val="004768D9"/>
    <w:rsid w:val="00476BC3"/>
    <w:rsid w:val="00476CED"/>
    <w:rsid w:val="004770BD"/>
    <w:rsid w:val="004778F0"/>
    <w:rsid w:val="00477913"/>
    <w:rsid w:val="00480F48"/>
    <w:rsid w:val="0048205F"/>
    <w:rsid w:val="00482553"/>
    <w:rsid w:val="0048287A"/>
    <w:rsid w:val="00485084"/>
    <w:rsid w:val="00485664"/>
    <w:rsid w:val="00485752"/>
    <w:rsid w:val="00486B01"/>
    <w:rsid w:val="00486B04"/>
    <w:rsid w:val="00487716"/>
    <w:rsid w:val="00487F9D"/>
    <w:rsid w:val="00491F03"/>
    <w:rsid w:val="00492726"/>
    <w:rsid w:val="0049277F"/>
    <w:rsid w:val="00492DC3"/>
    <w:rsid w:val="00493656"/>
    <w:rsid w:val="00493805"/>
    <w:rsid w:val="00493F9E"/>
    <w:rsid w:val="00494910"/>
    <w:rsid w:val="00494F50"/>
    <w:rsid w:val="00495430"/>
    <w:rsid w:val="00495CAD"/>
    <w:rsid w:val="00497BE6"/>
    <w:rsid w:val="00497C4D"/>
    <w:rsid w:val="004A0EA0"/>
    <w:rsid w:val="004A0F4E"/>
    <w:rsid w:val="004A0F57"/>
    <w:rsid w:val="004A172E"/>
    <w:rsid w:val="004A2C74"/>
    <w:rsid w:val="004A4D30"/>
    <w:rsid w:val="004B0A45"/>
    <w:rsid w:val="004B1C92"/>
    <w:rsid w:val="004B4751"/>
    <w:rsid w:val="004B4897"/>
    <w:rsid w:val="004B4CAE"/>
    <w:rsid w:val="004B7EA5"/>
    <w:rsid w:val="004C0632"/>
    <w:rsid w:val="004C21E5"/>
    <w:rsid w:val="004C3357"/>
    <w:rsid w:val="004C3402"/>
    <w:rsid w:val="004C359F"/>
    <w:rsid w:val="004C3749"/>
    <w:rsid w:val="004C4964"/>
    <w:rsid w:val="004C5593"/>
    <w:rsid w:val="004C6108"/>
    <w:rsid w:val="004C6456"/>
    <w:rsid w:val="004C6AD0"/>
    <w:rsid w:val="004C760D"/>
    <w:rsid w:val="004D15D0"/>
    <w:rsid w:val="004D1FE8"/>
    <w:rsid w:val="004D20EC"/>
    <w:rsid w:val="004D2321"/>
    <w:rsid w:val="004D23DC"/>
    <w:rsid w:val="004D3171"/>
    <w:rsid w:val="004D3E3C"/>
    <w:rsid w:val="004D3F12"/>
    <w:rsid w:val="004D4093"/>
    <w:rsid w:val="004D5857"/>
    <w:rsid w:val="004D7264"/>
    <w:rsid w:val="004E0348"/>
    <w:rsid w:val="004E0A61"/>
    <w:rsid w:val="004E1440"/>
    <w:rsid w:val="004E1785"/>
    <w:rsid w:val="004E1ED6"/>
    <w:rsid w:val="004E1FE3"/>
    <w:rsid w:val="004E2FE9"/>
    <w:rsid w:val="004E34F7"/>
    <w:rsid w:val="004E35F0"/>
    <w:rsid w:val="004E40A6"/>
    <w:rsid w:val="004E4B05"/>
    <w:rsid w:val="004E56A6"/>
    <w:rsid w:val="004E5E32"/>
    <w:rsid w:val="004E6453"/>
    <w:rsid w:val="004E69D1"/>
    <w:rsid w:val="004E6D30"/>
    <w:rsid w:val="004E6DB7"/>
    <w:rsid w:val="004E7A33"/>
    <w:rsid w:val="004F1116"/>
    <w:rsid w:val="004F179C"/>
    <w:rsid w:val="004F25FF"/>
    <w:rsid w:val="004F27E1"/>
    <w:rsid w:val="004F29E0"/>
    <w:rsid w:val="004F33E1"/>
    <w:rsid w:val="004F35F0"/>
    <w:rsid w:val="004F3FB8"/>
    <w:rsid w:val="004F428D"/>
    <w:rsid w:val="004F4BDE"/>
    <w:rsid w:val="004F5D98"/>
    <w:rsid w:val="004F7BAC"/>
    <w:rsid w:val="00501007"/>
    <w:rsid w:val="00502D16"/>
    <w:rsid w:val="00502DCF"/>
    <w:rsid w:val="00502DF8"/>
    <w:rsid w:val="00503B6B"/>
    <w:rsid w:val="005042E6"/>
    <w:rsid w:val="005051D2"/>
    <w:rsid w:val="00505404"/>
    <w:rsid w:val="00505A6E"/>
    <w:rsid w:val="0050657F"/>
    <w:rsid w:val="00507AE9"/>
    <w:rsid w:val="00507EFC"/>
    <w:rsid w:val="00511D50"/>
    <w:rsid w:val="00511DE9"/>
    <w:rsid w:val="00512A26"/>
    <w:rsid w:val="00512C2E"/>
    <w:rsid w:val="005143E0"/>
    <w:rsid w:val="00516099"/>
    <w:rsid w:val="00517BC8"/>
    <w:rsid w:val="00520978"/>
    <w:rsid w:val="00522161"/>
    <w:rsid w:val="005226CC"/>
    <w:rsid w:val="005230D1"/>
    <w:rsid w:val="005232E9"/>
    <w:rsid w:val="00523845"/>
    <w:rsid w:val="005255A2"/>
    <w:rsid w:val="00525DF0"/>
    <w:rsid w:val="00525E6C"/>
    <w:rsid w:val="00525FD1"/>
    <w:rsid w:val="00526108"/>
    <w:rsid w:val="00526975"/>
    <w:rsid w:val="00530922"/>
    <w:rsid w:val="00530D9E"/>
    <w:rsid w:val="00530DAD"/>
    <w:rsid w:val="00531CD2"/>
    <w:rsid w:val="00531DF7"/>
    <w:rsid w:val="00532968"/>
    <w:rsid w:val="00532FA8"/>
    <w:rsid w:val="0053419E"/>
    <w:rsid w:val="0053490E"/>
    <w:rsid w:val="005350C7"/>
    <w:rsid w:val="00541360"/>
    <w:rsid w:val="00541C52"/>
    <w:rsid w:val="00541D93"/>
    <w:rsid w:val="005422F0"/>
    <w:rsid w:val="0054312E"/>
    <w:rsid w:val="0054460E"/>
    <w:rsid w:val="00545CDB"/>
    <w:rsid w:val="0054638B"/>
    <w:rsid w:val="005508B4"/>
    <w:rsid w:val="00550A6C"/>
    <w:rsid w:val="00553128"/>
    <w:rsid w:val="005531F3"/>
    <w:rsid w:val="0055435B"/>
    <w:rsid w:val="0055595E"/>
    <w:rsid w:val="00555A48"/>
    <w:rsid w:val="00557024"/>
    <w:rsid w:val="005607DB"/>
    <w:rsid w:val="00560EE1"/>
    <w:rsid w:val="00561AB5"/>
    <w:rsid w:val="00561AC8"/>
    <w:rsid w:val="0056265B"/>
    <w:rsid w:val="00563A0E"/>
    <w:rsid w:val="00566D7E"/>
    <w:rsid w:val="005678CB"/>
    <w:rsid w:val="005679C7"/>
    <w:rsid w:val="005702F9"/>
    <w:rsid w:val="00571C38"/>
    <w:rsid w:val="00572947"/>
    <w:rsid w:val="005747DA"/>
    <w:rsid w:val="00574877"/>
    <w:rsid w:val="00574CD6"/>
    <w:rsid w:val="00575406"/>
    <w:rsid w:val="005757B0"/>
    <w:rsid w:val="0057601D"/>
    <w:rsid w:val="00576D10"/>
    <w:rsid w:val="005778EA"/>
    <w:rsid w:val="005809D2"/>
    <w:rsid w:val="00581050"/>
    <w:rsid w:val="005833D4"/>
    <w:rsid w:val="0058340B"/>
    <w:rsid w:val="005851F9"/>
    <w:rsid w:val="00586328"/>
    <w:rsid w:val="00586C24"/>
    <w:rsid w:val="00587A41"/>
    <w:rsid w:val="005900A7"/>
    <w:rsid w:val="00590A9C"/>
    <w:rsid w:val="00591C49"/>
    <w:rsid w:val="00591EBC"/>
    <w:rsid w:val="0059233A"/>
    <w:rsid w:val="005936D1"/>
    <w:rsid w:val="00596B37"/>
    <w:rsid w:val="005973C1"/>
    <w:rsid w:val="005A05B3"/>
    <w:rsid w:val="005A05C1"/>
    <w:rsid w:val="005A1704"/>
    <w:rsid w:val="005A17DA"/>
    <w:rsid w:val="005A18C0"/>
    <w:rsid w:val="005A1D06"/>
    <w:rsid w:val="005A3786"/>
    <w:rsid w:val="005A49E6"/>
    <w:rsid w:val="005A53AC"/>
    <w:rsid w:val="005A5811"/>
    <w:rsid w:val="005A6382"/>
    <w:rsid w:val="005A6620"/>
    <w:rsid w:val="005A6745"/>
    <w:rsid w:val="005A6DAB"/>
    <w:rsid w:val="005B16BE"/>
    <w:rsid w:val="005B1741"/>
    <w:rsid w:val="005B22F7"/>
    <w:rsid w:val="005B2371"/>
    <w:rsid w:val="005B23B4"/>
    <w:rsid w:val="005B24DE"/>
    <w:rsid w:val="005B2731"/>
    <w:rsid w:val="005B2AED"/>
    <w:rsid w:val="005B3489"/>
    <w:rsid w:val="005B3C0A"/>
    <w:rsid w:val="005B3FE6"/>
    <w:rsid w:val="005B5527"/>
    <w:rsid w:val="005B5550"/>
    <w:rsid w:val="005B60E5"/>
    <w:rsid w:val="005B6FC2"/>
    <w:rsid w:val="005B7DF0"/>
    <w:rsid w:val="005B7EC1"/>
    <w:rsid w:val="005C507E"/>
    <w:rsid w:val="005C59E6"/>
    <w:rsid w:val="005C745D"/>
    <w:rsid w:val="005D15E6"/>
    <w:rsid w:val="005D2CFE"/>
    <w:rsid w:val="005D35BD"/>
    <w:rsid w:val="005D3B88"/>
    <w:rsid w:val="005D3DB5"/>
    <w:rsid w:val="005D59B1"/>
    <w:rsid w:val="005D7C7E"/>
    <w:rsid w:val="005E1B09"/>
    <w:rsid w:val="005E2E21"/>
    <w:rsid w:val="005E3D83"/>
    <w:rsid w:val="005E43A6"/>
    <w:rsid w:val="005E496C"/>
    <w:rsid w:val="005E5593"/>
    <w:rsid w:val="005E585C"/>
    <w:rsid w:val="005E75E3"/>
    <w:rsid w:val="005F00BE"/>
    <w:rsid w:val="005F0A33"/>
    <w:rsid w:val="005F1232"/>
    <w:rsid w:val="005F1DCD"/>
    <w:rsid w:val="005F3514"/>
    <w:rsid w:val="005F4157"/>
    <w:rsid w:val="005F48DB"/>
    <w:rsid w:val="005F4C4E"/>
    <w:rsid w:val="005F64D0"/>
    <w:rsid w:val="005F6FC1"/>
    <w:rsid w:val="005F72AD"/>
    <w:rsid w:val="006005DD"/>
    <w:rsid w:val="00600E8A"/>
    <w:rsid w:val="00601B87"/>
    <w:rsid w:val="00602E57"/>
    <w:rsid w:val="00603F9B"/>
    <w:rsid w:val="006055F5"/>
    <w:rsid w:val="00606B7E"/>
    <w:rsid w:val="00606D2E"/>
    <w:rsid w:val="006071AD"/>
    <w:rsid w:val="006071C2"/>
    <w:rsid w:val="00610A2B"/>
    <w:rsid w:val="00610A37"/>
    <w:rsid w:val="00610C6D"/>
    <w:rsid w:val="00611073"/>
    <w:rsid w:val="0061152E"/>
    <w:rsid w:val="00613D9E"/>
    <w:rsid w:val="00614A98"/>
    <w:rsid w:val="00615A38"/>
    <w:rsid w:val="0061626B"/>
    <w:rsid w:val="00621196"/>
    <w:rsid w:val="00622084"/>
    <w:rsid w:val="006224CE"/>
    <w:rsid w:val="00622837"/>
    <w:rsid w:val="006228D0"/>
    <w:rsid w:val="00622B8E"/>
    <w:rsid w:val="00623813"/>
    <w:rsid w:val="006257A4"/>
    <w:rsid w:val="006264AC"/>
    <w:rsid w:val="00632AB1"/>
    <w:rsid w:val="006337BD"/>
    <w:rsid w:val="00633F0B"/>
    <w:rsid w:val="00634E19"/>
    <w:rsid w:val="006408BC"/>
    <w:rsid w:val="00640E3D"/>
    <w:rsid w:val="00641370"/>
    <w:rsid w:val="00642729"/>
    <w:rsid w:val="00642DF7"/>
    <w:rsid w:val="00643147"/>
    <w:rsid w:val="00643D85"/>
    <w:rsid w:val="00644065"/>
    <w:rsid w:val="006454B9"/>
    <w:rsid w:val="00645903"/>
    <w:rsid w:val="00645A48"/>
    <w:rsid w:val="00647D3E"/>
    <w:rsid w:val="00650955"/>
    <w:rsid w:val="0065107E"/>
    <w:rsid w:val="00652FD1"/>
    <w:rsid w:val="0065387A"/>
    <w:rsid w:val="0065591D"/>
    <w:rsid w:val="00656CEF"/>
    <w:rsid w:val="00656D60"/>
    <w:rsid w:val="0066207E"/>
    <w:rsid w:val="00662AF0"/>
    <w:rsid w:val="00667179"/>
    <w:rsid w:val="006671E6"/>
    <w:rsid w:val="006677FC"/>
    <w:rsid w:val="00667D40"/>
    <w:rsid w:val="00667FE5"/>
    <w:rsid w:val="00670712"/>
    <w:rsid w:val="0067228D"/>
    <w:rsid w:val="0067385B"/>
    <w:rsid w:val="00673B7C"/>
    <w:rsid w:val="00674A01"/>
    <w:rsid w:val="006765CE"/>
    <w:rsid w:val="006769BB"/>
    <w:rsid w:val="006776D5"/>
    <w:rsid w:val="00677BD4"/>
    <w:rsid w:val="00680AFB"/>
    <w:rsid w:val="006810FC"/>
    <w:rsid w:val="006824CC"/>
    <w:rsid w:val="006832E2"/>
    <w:rsid w:val="00684EE5"/>
    <w:rsid w:val="0068544F"/>
    <w:rsid w:val="006855EB"/>
    <w:rsid w:val="00686A3D"/>
    <w:rsid w:val="006879E9"/>
    <w:rsid w:val="00690B3B"/>
    <w:rsid w:val="006910DF"/>
    <w:rsid w:val="006913F1"/>
    <w:rsid w:val="0069205B"/>
    <w:rsid w:val="006928B3"/>
    <w:rsid w:val="0069329C"/>
    <w:rsid w:val="00694447"/>
    <w:rsid w:val="00695013"/>
    <w:rsid w:val="00695363"/>
    <w:rsid w:val="00696640"/>
    <w:rsid w:val="0069768F"/>
    <w:rsid w:val="00697CAB"/>
    <w:rsid w:val="00697CD8"/>
    <w:rsid w:val="006A0D1A"/>
    <w:rsid w:val="006A2D87"/>
    <w:rsid w:val="006A3AA8"/>
    <w:rsid w:val="006A7847"/>
    <w:rsid w:val="006B05A2"/>
    <w:rsid w:val="006B1577"/>
    <w:rsid w:val="006B20B7"/>
    <w:rsid w:val="006B25FA"/>
    <w:rsid w:val="006B42BF"/>
    <w:rsid w:val="006B576D"/>
    <w:rsid w:val="006C0BEB"/>
    <w:rsid w:val="006C1266"/>
    <w:rsid w:val="006C1E60"/>
    <w:rsid w:val="006C237B"/>
    <w:rsid w:val="006C2DD8"/>
    <w:rsid w:val="006C36A2"/>
    <w:rsid w:val="006C47A1"/>
    <w:rsid w:val="006C505A"/>
    <w:rsid w:val="006C5919"/>
    <w:rsid w:val="006C5CD2"/>
    <w:rsid w:val="006C7557"/>
    <w:rsid w:val="006D058C"/>
    <w:rsid w:val="006D1F1C"/>
    <w:rsid w:val="006D2898"/>
    <w:rsid w:val="006D45B5"/>
    <w:rsid w:val="006D4B41"/>
    <w:rsid w:val="006D50C1"/>
    <w:rsid w:val="006D5DAA"/>
    <w:rsid w:val="006D5E37"/>
    <w:rsid w:val="006D641C"/>
    <w:rsid w:val="006D65A6"/>
    <w:rsid w:val="006D6645"/>
    <w:rsid w:val="006D7466"/>
    <w:rsid w:val="006D7FC0"/>
    <w:rsid w:val="006E01BA"/>
    <w:rsid w:val="006E223A"/>
    <w:rsid w:val="006E2461"/>
    <w:rsid w:val="006E297D"/>
    <w:rsid w:val="006E2F73"/>
    <w:rsid w:val="006E319A"/>
    <w:rsid w:val="006E323F"/>
    <w:rsid w:val="006E32F0"/>
    <w:rsid w:val="006E3410"/>
    <w:rsid w:val="006E347E"/>
    <w:rsid w:val="006E3D22"/>
    <w:rsid w:val="006E3E7F"/>
    <w:rsid w:val="006E56E1"/>
    <w:rsid w:val="006E7A5A"/>
    <w:rsid w:val="006F0155"/>
    <w:rsid w:val="006F0631"/>
    <w:rsid w:val="006F1722"/>
    <w:rsid w:val="006F426E"/>
    <w:rsid w:val="006F43D2"/>
    <w:rsid w:val="006F484A"/>
    <w:rsid w:val="006F51F2"/>
    <w:rsid w:val="006F6A38"/>
    <w:rsid w:val="006F7545"/>
    <w:rsid w:val="00700021"/>
    <w:rsid w:val="0070026A"/>
    <w:rsid w:val="00701D50"/>
    <w:rsid w:val="00701F6F"/>
    <w:rsid w:val="00703BB9"/>
    <w:rsid w:val="00703D5B"/>
    <w:rsid w:val="007050B6"/>
    <w:rsid w:val="0070674D"/>
    <w:rsid w:val="00706890"/>
    <w:rsid w:val="007069C3"/>
    <w:rsid w:val="007076AB"/>
    <w:rsid w:val="0071011F"/>
    <w:rsid w:val="007115CE"/>
    <w:rsid w:val="0071169D"/>
    <w:rsid w:val="00711EF5"/>
    <w:rsid w:val="00713123"/>
    <w:rsid w:val="00713A49"/>
    <w:rsid w:val="007157B7"/>
    <w:rsid w:val="00716372"/>
    <w:rsid w:val="00720517"/>
    <w:rsid w:val="00723EF2"/>
    <w:rsid w:val="0072519E"/>
    <w:rsid w:val="00726749"/>
    <w:rsid w:val="00726B29"/>
    <w:rsid w:val="00726D10"/>
    <w:rsid w:val="00727107"/>
    <w:rsid w:val="00727D18"/>
    <w:rsid w:val="00731039"/>
    <w:rsid w:val="007316D9"/>
    <w:rsid w:val="007317DB"/>
    <w:rsid w:val="00732AC2"/>
    <w:rsid w:val="00732C83"/>
    <w:rsid w:val="00733DAC"/>
    <w:rsid w:val="00733E1E"/>
    <w:rsid w:val="00733ED9"/>
    <w:rsid w:val="00733F97"/>
    <w:rsid w:val="007344C7"/>
    <w:rsid w:val="007366B6"/>
    <w:rsid w:val="00737A76"/>
    <w:rsid w:val="00741128"/>
    <w:rsid w:val="00741509"/>
    <w:rsid w:val="00742016"/>
    <w:rsid w:val="0074284E"/>
    <w:rsid w:val="007441E3"/>
    <w:rsid w:val="007464A7"/>
    <w:rsid w:val="00747CA7"/>
    <w:rsid w:val="00750DA1"/>
    <w:rsid w:val="0075109B"/>
    <w:rsid w:val="007520A5"/>
    <w:rsid w:val="00753473"/>
    <w:rsid w:val="0076009A"/>
    <w:rsid w:val="0076173F"/>
    <w:rsid w:val="0076185F"/>
    <w:rsid w:val="00761E11"/>
    <w:rsid w:val="007636C2"/>
    <w:rsid w:val="00764537"/>
    <w:rsid w:val="0076467C"/>
    <w:rsid w:val="00765168"/>
    <w:rsid w:val="007661A0"/>
    <w:rsid w:val="00766263"/>
    <w:rsid w:val="00766C9C"/>
    <w:rsid w:val="00767053"/>
    <w:rsid w:val="00770045"/>
    <w:rsid w:val="00770EAE"/>
    <w:rsid w:val="007713F4"/>
    <w:rsid w:val="0077171A"/>
    <w:rsid w:val="00773AC4"/>
    <w:rsid w:val="00774A2E"/>
    <w:rsid w:val="0077533B"/>
    <w:rsid w:val="007755DA"/>
    <w:rsid w:val="007778A3"/>
    <w:rsid w:val="00777F72"/>
    <w:rsid w:val="007800C2"/>
    <w:rsid w:val="00780531"/>
    <w:rsid w:val="00780E24"/>
    <w:rsid w:val="007823A1"/>
    <w:rsid w:val="00782460"/>
    <w:rsid w:val="00782526"/>
    <w:rsid w:val="00782A26"/>
    <w:rsid w:val="00782CC4"/>
    <w:rsid w:val="00785784"/>
    <w:rsid w:val="00786D24"/>
    <w:rsid w:val="007872B9"/>
    <w:rsid w:val="0078774D"/>
    <w:rsid w:val="00787C16"/>
    <w:rsid w:val="00790D44"/>
    <w:rsid w:val="007920EC"/>
    <w:rsid w:val="007927F5"/>
    <w:rsid w:val="007948F9"/>
    <w:rsid w:val="007955BF"/>
    <w:rsid w:val="00795630"/>
    <w:rsid w:val="00795678"/>
    <w:rsid w:val="0079657A"/>
    <w:rsid w:val="00797D16"/>
    <w:rsid w:val="00797F92"/>
    <w:rsid w:val="007A1032"/>
    <w:rsid w:val="007A197F"/>
    <w:rsid w:val="007A3F29"/>
    <w:rsid w:val="007A42FA"/>
    <w:rsid w:val="007A5465"/>
    <w:rsid w:val="007A64FE"/>
    <w:rsid w:val="007A70B2"/>
    <w:rsid w:val="007A7C2A"/>
    <w:rsid w:val="007B03AB"/>
    <w:rsid w:val="007B0C8E"/>
    <w:rsid w:val="007B1FCC"/>
    <w:rsid w:val="007B20DD"/>
    <w:rsid w:val="007B279F"/>
    <w:rsid w:val="007B27B9"/>
    <w:rsid w:val="007B4C75"/>
    <w:rsid w:val="007B4E48"/>
    <w:rsid w:val="007B4EB4"/>
    <w:rsid w:val="007B543C"/>
    <w:rsid w:val="007B5A44"/>
    <w:rsid w:val="007B5EB0"/>
    <w:rsid w:val="007B68DB"/>
    <w:rsid w:val="007B7027"/>
    <w:rsid w:val="007B7036"/>
    <w:rsid w:val="007B70BC"/>
    <w:rsid w:val="007C0E8F"/>
    <w:rsid w:val="007C4032"/>
    <w:rsid w:val="007C48EC"/>
    <w:rsid w:val="007C6751"/>
    <w:rsid w:val="007C7120"/>
    <w:rsid w:val="007D029D"/>
    <w:rsid w:val="007D0948"/>
    <w:rsid w:val="007D0CA1"/>
    <w:rsid w:val="007D181E"/>
    <w:rsid w:val="007D205E"/>
    <w:rsid w:val="007D2BE1"/>
    <w:rsid w:val="007D3BE3"/>
    <w:rsid w:val="007D3EE0"/>
    <w:rsid w:val="007D4074"/>
    <w:rsid w:val="007D41D0"/>
    <w:rsid w:val="007D4A3B"/>
    <w:rsid w:val="007D766D"/>
    <w:rsid w:val="007D7A59"/>
    <w:rsid w:val="007E17B4"/>
    <w:rsid w:val="007E1CE6"/>
    <w:rsid w:val="007E2163"/>
    <w:rsid w:val="007E2812"/>
    <w:rsid w:val="007E37D2"/>
    <w:rsid w:val="007E3D81"/>
    <w:rsid w:val="007E3EDE"/>
    <w:rsid w:val="007E62B7"/>
    <w:rsid w:val="007E64C1"/>
    <w:rsid w:val="007E6557"/>
    <w:rsid w:val="007E765A"/>
    <w:rsid w:val="007F1092"/>
    <w:rsid w:val="007F1949"/>
    <w:rsid w:val="007F5688"/>
    <w:rsid w:val="007F5C46"/>
    <w:rsid w:val="007F5EBC"/>
    <w:rsid w:val="007F62AB"/>
    <w:rsid w:val="007F71CE"/>
    <w:rsid w:val="008007BB"/>
    <w:rsid w:val="00800C4C"/>
    <w:rsid w:val="00801BD5"/>
    <w:rsid w:val="008030B2"/>
    <w:rsid w:val="00803E0F"/>
    <w:rsid w:val="00804A7A"/>
    <w:rsid w:val="0080598D"/>
    <w:rsid w:val="008069EC"/>
    <w:rsid w:val="00810EF1"/>
    <w:rsid w:val="00812C44"/>
    <w:rsid w:val="00813B7E"/>
    <w:rsid w:val="00813F3B"/>
    <w:rsid w:val="00814121"/>
    <w:rsid w:val="008150C4"/>
    <w:rsid w:val="00815A66"/>
    <w:rsid w:val="00815E9C"/>
    <w:rsid w:val="00820CE9"/>
    <w:rsid w:val="00821CC7"/>
    <w:rsid w:val="00821DE0"/>
    <w:rsid w:val="0082224A"/>
    <w:rsid w:val="00822C05"/>
    <w:rsid w:val="00823AFE"/>
    <w:rsid w:val="008240C5"/>
    <w:rsid w:val="008257BB"/>
    <w:rsid w:val="00825AB3"/>
    <w:rsid w:val="00826B4F"/>
    <w:rsid w:val="00830DFF"/>
    <w:rsid w:val="00831125"/>
    <w:rsid w:val="008329CE"/>
    <w:rsid w:val="008333D6"/>
    <w:rsid w:val="008342AF"/>
    <w:rsid w:val="00834758"/>
    <w:rsid w:val="00834E36"/>
    <w:rsid w:val="00834F2B"/>
    <w:rsid w:val="0083577C"/>
    <w:rsid w:val="008363E0"/>
    <w:rsid w:val="00836E15"/>
    <w:rsid w:val="008372ED"/>
    <w:rsid w:val="008373E1"/>
    <w:rsid w:val="00840654"/>
    <w:rsid w:val="008411EB"/>
    <w:rsid w:val="00841A96"/>
    <w:rsid w:val="00841D15"/>
    <w:rsid w:val="0084323C"/>
    <w:rsid w:val="00844727"/>
    <w:rsid w:val="008451DC"/>
    <w:rsid w:val="00845A99"/>
    <w:rsid w:val="00847838"/>
    <w:rsid w:val="008503BC"/>
    <w:rsid w:val="008506C0"/>
    <w:rsid w:val="008508D3"/>
    <w:rsid w:val="008509D9"/>
    <w:rsid w:val="00853D93"/>
    <w:rsid w:val="00854B4A"/>
    <w:rsid w:val="00857F91"/>
    <w:rsid w:val="008610A9"/>
    <w:rsid w:val="008610AD"/>
    <w:rsid w:val="008620AF"/>
    <w:rsid w:val="00862F80"/>
    <w:rsid w:val="008630D0"/>
    <w:rsid w:val="00864D9F"/>
    <w:rsid w:val="00865245"/>
    <w:rsid w:val="00866040"/>
    <w:rsid w:val="0086764E"/>
    <w:rsid w:val="0087009C"/>
    <w:rsid w:val="00872856"/>
    <w:rsid w:val="008734B7"/>
    <w:rsid w:val="00874213"/>
    <w:rsid w:val="00874963"/>
    <w:rsid w:val="00876065"/>
    <w:rsid w:val="00877610"/>
    <w:rsid w:val="00877C78"/>
    <w:rsid w:val="00877E5F"/>
    <w:rsid w:val="00881C5E"/>
    <w:rsid w:val="008820CE"/>
    <w:rsid w:val="008824A5"/>
    <w:rsid w:val="0088410A"/>
    <w:rsid w:val="008841A0"/>
    <w:rsid w:val="00885A29"/>
    <w:rsid w:val="00886716"/>
    <w:rsid w:val="00887562"/>
    <w:rsid w:val="0088784C"/>
    <w:rsid w:val="008927F4"/>
    <w:rsid w:val="00894554"/>
    <w:rsid w:val="00895611"/>
    <w:rsid w:val="008968BF"/>
    <w:rsid w:val="0089691A"/>
    <w:rsid w:val="008A068B"/>
    <w:rsid w:val="008A1FD4"/>
    <w:rsid w:val="008A30DB"/>
    <w:rsid w:val="008A3797"/>
    <w:rsid w:val="008A5C05"/>
    <w:rsid w:val="008A6BB1"/>
    <w:rsid w:val="008B0201"/>
    <w:rsid w:val="008B0C70"/>
    <w:rsid w:val="008B1A3C"/>
    <w:rsid w:val="008B2181"/>
    <w:rsid w:val="008B2517"/>
    <w:rsid w:val="008B34F5"/>
    <w:rsid w:val="008B38DC"/>
    <w:rsid w:val="008B4228"/>
    <w:rsid w:val="008B5790"/>
    <w:rsid w:val="008B5C4B"/>
    <w:rsid w:val="008B5DE4"/>
    <w:rsid w:val="008C0230"/>
    <w:rsid w:val="008C47AE"/>
    <w:rsid w:val="008D0112"/>
    <w:rsid w:val="008D05F9"/>
    <w:rsid w:val="008D1634"/>
    <w:rsid w:val="008D1A1C"/>
    <w:rsid w:val="008D26E9"/>
    <w:rsid w:val="008D2938"/>
    <w:rsid w:val="008D3613"/>
    <w:rsid w:val="008D37C4"/>
    <w:rsid w:val="008D3F2D"/>
    <w:rsid w:val="008D4530"/>
    <w:rsid w:val="008D5384"/>
    <w:rsid w:val="008D67D2"/>
    <w:rsid w:val="008D76B7"/>
    <w:rsid w:val="008E0BF3"/>
    <w:rsid w:val="008E2C87"/>
    <w:rsid w:val="008E2E5C"/>
    <w:rsid w:val="008E2FDD"/>
    <w:rsid w:val="008E373F"/>
    <w:rsid w:val="008E38EF"/>
    <w:rsid w:val="008E4655"/>
    <w:rsid w:val="008E5173"/>
    <w:rsid w:val="008E5EBF"/>
    <w:rsid w:val="008E65F2"/>
    <w:rsid w:val="008E6C49"/>
    <w:rsid w:val="008E7338"/>
    <w:rsid w:val="008E780B"/>
    <w:rsid w:val="008E7BE9"/>
    <w:rsid w:val="008F00BD"/>
    <w:rsid w:val="008F08BB"/>
    <w:rsid w:val="008F0B8B"/>
    <w:rsid w:val="008F155C"/>
    <w:rsid w:val="008F16FE"/>
    <w:rsid w:val="008F1CA1"/>
    <w:rsid w:val="008F2004"/>
    <w:rsid w:val="008F27AB"/>
    <w:rsid w:val="008F28F0"/>
    <w:rsid w:val="008F3DAA"/>
    <w:rsid w:val="008F4BC1"/>
    <w:rsid w:val="008F55FB"/>
    <w:rsid w:val="008F741B"/>
    <w:rsid w:val="008F7530"/>
    <w:rsid w:val="008F77C5"/>
    <w:rsid w:val="00901020"/>
    <w:rsid w:val="00901554"/>
    <w:rsid w:val="0090280B"/>
    <w:rsid w:val="00902E7D"/>
    <w:rsid w:val="0090377D"/>
    <w:rsid w:val="0090430E"/>
    <w:rsid w:val="00904A3F"/>
    <w:rsid w:val="00904CA6"/>
    <w:rsid w:val="0090547C"/>
    <w:rsid w:val="009070AB"/>
    <w:rsid w:val="00907121"/>
    <w:rsid w:val="0091037F"/>
    <w:rsid w:val="00911772"/>
    <w:rsid w:val="00912DFD"/>
    <w:rsid w:val="00913F71"/>
    <w:rsid w:val="00914583"/>
    <w:rsid w:val="00915C3F"/>
    <w:rsid w:val="00915F93"/>
    <w:rsid w:val="00915FF5"/>
    <w:rsid w:val="009175A9"/>
    <w:rsid w:val="009207B9"/>
    <w:rsid w:val="00920FD5"/>
    <w:rsid w:val="009211EB"/>
    <w:rsid w:val="00922278"/>
    <w:rsid w:val="009223F1"/>
    <w:rsid w:val="009228F7"/>
    <w:rsid w:val="00923633"/>
    <w:rsid w:val="0092386B"/>
    <w:rsid w:val="00924381"/>
    <w:rsid w:val="00924DCB"/>
    <w:rsid w:val="00925C8B"/>
    <w:rsid w:val="0092674A"/>
    <w:rsid w:val="00926A60"/>
    <w:rsid w:val="0092715A"/>
    <w:rsid w:val="009310E0"/>
    <w:rsid w:val="00931D94"/>
    <w:rsid w:val="009325A5"/>
    <w:rsid w:val="00932B9C"/>
    <w:rsid w:val="00933329"/>
    <w:rsid w:val="00933818"/>
    <w:rsid w:val="00933B18"/>
    <w:rsid w:val="009342B0"/>
    <w:rsid w:val="009357BB"/>
    <w:rsid w:val="00935DB9"/>
    <w:rsid w:val="00936DAC"/>
    <w:rsid w:val="00937DFB"/>
    <w:rsid w:val="0094021E"/>
    <w:rsid w:val="00940261"/>
    <w:rsid w:val="00940CEB"/>
    <w:rsid w:val="009421DC"/>
    <w:rsid w:val="0094271E"/>
    <w:rsid w:val="00942E5B"/>
    <w:rsid w:val="00944A8F"/>
    <w:rsid w:val="009458C7"/>
    <w:rsid w:val="00945C56"/>
    <w:rsid w:val="00946CCF"/>
    <w:rsid w:val="00946DED"/>
    <w:rsid w:val="00946F46"/>
    <w:rsid w:val="00947272"/>
    <w:rsid w:val="00947EDD"/>
    <w:rsid w:val="00951FD0"/>
    <w:rsid w:val="00953098"/>
    <w:rsid w:val="009530BD"/>
    <w:rsid w:val="00953A1E"/>
    <w:rsid w:val="00954162"/>
    <w:rsid w:val="00954631"/>
    <w:rsid w:val="009558AD"/>
    <w:rsid w:val="00955E09"/>
    <w:rsid w:val="00956588"/>
    <w:rsid w:val="0095697F"/>
    <w:rsid w:val="0095717C"/>
    <w:rsid w:val="00957DA1"/>
    <w:rsid w:val="00957E30"/>
    <w:rsid w:val="00962707"/>
    <w:rsid w:val="009629C9"/>
    <w:rsid w:val="0096385A"/>
    <w:rsid w:val="00965C8D"/>
    <w:rsid w:val="00965E66"/>
    <w:rsid w:val="00965F95"/>
    <w:rsid w:val="00967164"/>
    <w:rsid w:val="00970206"/>
    <w:rsid w:val="009712A9"/>
    <w:rsid w:val="009715DC"/>
    <w:rsid w:val="009728A0"/>
    <w:rsid w:val="00972FEC"/>
    <w:rsid w:val="00973408"/>
    <w:rsid w:val="00973FB8"/>
    <w:rsid w:val="00975156"/>
    <w:rsid w:val="00975C9E"/>
    <w:rsid w:val="009764F9"/>
    <w:rsid w:val="00976F35"/>
    <w:rsid w:val="00981DCD"/>
    <w:rsid w:val="00982FF3"/>
    <w:rsid w:val="009834A8"/>
    <w:rsid w:val="00983E2D"/>
    <w:rsid w:val="00983FE7"/>
    <w:rsid w:val="00985478"/>
    <w:rsid w:val="00985E8E"/>
    <w:rsid w:val="00986C79"/>
    <w:rsid w:val="00987ACE"/>
    <w:rsid w:val="00987FDD"/>
    <w:rsid w:val="00992669"/>
    <w:rsid w:val="00992BB7"/>
    <w:rsid w:val="00992C1F"/>
    <w:rsid w:val="009956A1"/>
    <w:rsid w:val="00996672"/>
    <w:rsid w:val="00996B29"/>
    <w:rsid w:val="0099712F"/>
    <w:rsid w:val="009A0441"/>
    <w:rsid w:val="009A1CD5"/>
    <w:rsid w:val="009A1E0D"/>
    <w:rsid w:val="009A3996"/>
    <w:rsid w:val="009A39AF"/>
    <w:rsid w:val="009A561C"/>
    <w:rsid w:val="009A5A8E"/>
    <w:rsid w:val="009A6146"/>
    <w:rsid w:val="009A7697"/>
    <w:rsid w:val="009A795E"/>
    <w:rsid w:val="009B035A"/>
    <w:rsid w:val="009B1CC0"/>
    <w:rsid w:val="009B26EA"/>
    <w:rsid w:val="009B2A00"/>
    <w:rsid w:val="009B37D0"/>
    <w:rsid w:val="009B5BDE"/>
    <w:rsid w:val="009B61AA"/>
    <w:rsid w:val="009B773E"/>
    <w:rsid w:val="009B7887"/>
    <w:rsid w:val="009B7A71"/>
    <w:rsid w:val="009C233B"/>
    <w:rsid w:val="009C234D"/>
    <w:rsid w:val="009C3390"/>
    <w:rsid w:val="009C3AC2"/>
    <w:rsid w:val="009C4AFF"/>
    <w:rsid w:val="009C592D"/>
    <w:rsid w:val="009C6114"/>
    <w:rsid w:val="009C7517"/>
    <w:rsid w:val="009D28B0"/>
    <w:rsid w:val="009D47AC"/>
    <w:rsid w:val="009D4ADF"/>
    <w:rsid w:val="009D4EF1"/>
    <w:rsid w:val="009D67DC"/>
    <w:rsid w:val="009E058F"/>
    <w:rsid w:val="009E0B1B"/>
    <w:rsid w:val="009E0CD5"/>
    <w:rsid w:val="009E24C7"/>
    <w:rsid w:val="009E2807"/>
    <w:rsid w:val="009E3BC3"/>
    <w:rsid w:val="009E488E"/>
    <w:rsid w:val="009E5CE8"/>
    <w:rsid w:val="009E6013"/>
    <w:rsid w:val="009E6F5B"/>
    <w:rsid w:val="009E729D"/>
    <w:rsid w:val="009F26CC"/>
    <w:rsid w:val="009F294D"/>
    <w:rsid w:val="009F2DC1"/>
    <w:rsid w:val="009F3213"/>
    <w:rsid w:val="009F4669"/>
    <w:rsid w:val="009F49B2"/>
    <w:rsid w:val="009F5A5D"/>
    <w:rsid w:val="009F5E2A"/>
    <w:rsid w:val="009F6211"/>
    <w:rsid w:val="009F65F1"/>
    <w:rsid w:val="00A00794"/>
    <w:rsid w:val="00A0079E"/>
    <w:rsid w:val="00A01905"/>
    <w:rsid w:val="00A04493"/>
    <w:rsid w:val="00A04585"/>
    <w:rsid w:val="00A04A7C"/>
    <w:rsid w:val="00A063B6"/>
    <w:rsid w:val="00A06777"/>
    <w:rsid w:val="00A06FD5"/>
    <w:rsid w:val="00A07604"/>
    <w:rsid w:val="00A113A4"/>
    <w:rsid w:val="00A141DA"/>
    <w:rsid w:val="00A15530"/>
    <w:rsid w:val="00A16F2A"/>
    <w:rsid w:val="00A176B2"/>
    <w:rsid w:val="00A20F75"/>
    <w:rsid w:val="00A2112C"/>
    <w:rsid w:val="00A21DDB"/>
    <w:rsid w:val="00A25035"/>
    <w:rsid w:val="00A26725"/>
    <w:rsid w:val="00A27288"/>
    <w:rsid w:val="00A3018C"/>
    <w:rsid w:val="00A3049E"/>
    <w:rsid w:val="00A304A2"/>
    <w:rsid w:val="00A30C06"/>
    <w:rsid w:val="00A31585"/>
    <w:rsid w:val="00A31DB7"/>
    <w:rsid w:val="00A33B46"/>
    <w:rsid w:val="00A33B68"/>
    <w:rsid w:val="00A33B6D"/>
    <w:rsid w:val="00A34139"/>
    <w:rsid w:val="00A34563"/>
    <w:rsid w:val="00A3557C"/>
    <w:rsid w:val="00A36662"/>
    <w:rsid w:val="00A400EE"/>
    <w:rsid w:val="00A4022F"/>
    <w:rsid w:val="00A402CF"/>
    <w:rsid w:val="00A40348"/>
    <w:rsid w:val="00A41909"/>
    <w:rsid w:val="00A430FE"/>
    <w:rsid w:val="00A4400D"/>
    <w:rsid w:val="00A44A31"/>
    <w:rsid w:val="00A45405"/>
    <w:rsid w:val="00A46781"/>
    <w:rsid w:val="00A47220"/>
    <w:rsid w:val="00A47813"/>
    <w:rsid w:val="00A47D75"/>
    <w:rsid w:val="00A5074B"/>
    <w:rsid w:val="00A50A02"/>
    <w:rsid w:val="00A52420"/>
    <w:rsid w:val="00A53064"/>
    <w:rsid w:val="00A549B7"/>
    <w:rsid w:val="00A55C82"/>
    <w:rsid w:val="00A566BF"/>
    <w:rsid w:val="00A56877"/>
    <w:rsid w:val="00A57422"/>
    <w:rsid w:val="00A603FD"/>
    <w:rsid w:val="00A61F61"/>
    <w:rsid w:val="00A643B1"/>
    <w:rsid w:val="00A6588E"/>
    <w:rsid w:val="00A65E86"/>
    <w:rsid w:val="00A664B1"/>
    <w:rsid w:val="00A67320"/>
    <w:rsid w:val="00A715CA"/>
    <w:rsid w:val="00A72A24"/>
    <w:rsid w:val="00A72D10"/>
    <w:rsid w:val="00A72FEB"/>
    <w:rsid w:val="00A730A5"/>
    <w:rsid w:val="00A73B06"/>
    <w:rsid w:val="00A745BA"/>
    <w:rsid w:val="00A74911"/>
    <w:rsid w:val="00A74D64"/>
    <w:rsid w:val="00A752DF"/>
    <w:rsid w:val="00A756C0"/>
    <w:rsid w:val="00A75751"/>
    <w:rsid w:val="00A7584B"/>
    <w:rsid w:val="00A76E7D"/>
    <w:rsid w:val="00A77671"/>
    <w:rsid w:val="00A77ABF"/>
    <w:rsid w:val="00A77ADE"/>
    <w:rsid w:val="00A81164"/>
    <w:rsid w:val="00A821AD"/>
    <w:rsid w:val="00A82990"/>
    <w:rsid w:val="00A82AB6"/>
    <w:rsid w:val="00A82FDC"/>
    <w:rsid w:val="00A83611"/>
    <w:rsid w:val="00A83A3B"/>
    <w:rsid w:val="00A84808"/>
    <w:rsid w:val="00A85FDE"/>
    <w:rsid w:val="00A87576"/>
    <w:rsid w:val="00A90C60"/>
    <w:rsid w:val="00A9175C"/>
    <w:rsid w:val="00A91F45"/>
    <w:rsid w:val="00A9320F"/>
    <w:rsid w:val="00A93618"/>
    <w:rsid w:val="00A93840"/>
    <w:rsid w:val="00A9489A"/>
    <w:rsid w:val="00A94B64"/>
    <w:rsid w:val="00A95F90"/>
    <w:rsid w:val="00A97237"/>
    <w:rsid w:val="00AA0CE6"/>
    <w:rsid w:val="00AA3878"/>
    <w:rsid w:val="00AA405C"/>
    <w:rsid w:val="00AA5870"/>
    <w:rsid w:val="00AA69CA"/>
    <w:rsid w:val="00AA7680"/>
    <w:rsid w:val="00AA77DE"/>
    <w:rsid w:val="00AB0303"/>
    <w:rsid w:val="00AB04FB"/>
    <w:rsid w:val="00AB0761"/>
    <w:rsid w:val="00AB2A48"/>
    <w:rsid w:val="00AB2A6E"/>
    <w:rsid w:val="00AB3A0A"/>
    <w:rsid w:val="00AB3CE1"/>
    <w:rsid w:val="00AB3D51"/>
    <w:rsid w:val="00AB4260"/>
    <w:rsid w:val="00AB4569"/>
    <w:rsid w:val="00AB4DD3"/>
    <w:rsid w:val="00AB5C9F"/>
    <w:rsid w:val="00AB6BF5"/>
    <w:rsid w:val="00AB7218"/>
    <w:rsid w:val="00AC00C0"/>
    <w:rsid w:val="00AC1343"/>
    <w:rsid w:val="00AC156B"/>
    <w:rsid w:val="00AC15D1"/>
    <w:rsid w:val="00AC160B"/>
    <w:rsid w:val="00AC26BA"/>
    <w:rsid w:val="00AC32C2"/>
    <w:rsid w:val="00AC4B34"/>
    <w:rsid w:val="00AC5E69"/>
    <w:rsid w:val="00AC6AEF"/>
    <w:rsid w:val="00AC7DF8"/>
    <w:rsid w:val="00AD00FB"/>
    <w:rsid w:val="00AD0B48"/>
    <w:rsid w:val="00AD20FB"/>
    <w:rsid w:val="00AD23D3"/>
    <w:rsid w:val="00AD5A23"/>
    <w:rsid w:val="00AD5C89"/>
    <w:rsid w:val="00AD5CBF"/>
    <w:rsid w:val="00AD6251"/>
    <w:rsid w:val="00AD629B"/>
    <w:rsid w:val="00AD64AC"/>
    <w:rsid w:val="00AD6ACF"/>
    <w:rsid w:val="00AD6F13"/>
    <w:rsid w:val="00AD7087"/>
    <w:rsid w:val="00AD7759"/>
    <w:rsid w:val="00AD79F0"/>
    <w:rsid w:val="00AE0D1C"/>
    <w:rsid w:val="00AE0FAE"/>
    <w:rsid w:val="00AE1CA5"/>
    <w:rsid w:val="00AE20FB"/>
    <w:rsid w:val="00AE3DBA"/>
    <w:rsid w:val="00AE4358"/>
    <w:rsid w:val="00AE446E"/>
    <w:rsid w:val="00AE4783"/>
    <w:rsid w:val="00AE5283"/>
    <w:rsid w:val="00AE5CB5"/>
    <w:rsid w:val="00AE6083"/>
    <w:rsid w:val="00AE6AC8"/>
    <w:rsid w:val="00AE6CCD"/>
    <w:rsid w:val="00AE7512"/>
    <w:rsid w:val="00AE79FB"/>
    <w:rsid w:val="00AE7B12"/>
    <w:rsid w:val="00AF01CD"/>
    <w:rsid w:val="00AF020B"/>
    <w:rsid w:val="00AF1963"/>
    <w:rsid w:val="00AF2F3E"/>
    <w:rsid w:val="00AF43A9"/>
    <w:rsid w:val="00AF44EC"/>
    <w:rsid w:val="00AF4A49"/>
    <w:rsid w:val="00AF4C99"/>
    <w:rsid w:val="00AF5E39"/>
    <w:rsid w:val="00AF5FE2"/>
    <w:rsid w:val="00AF68BF"/>
    <w:rsid w:val="00B002D3"/>
    <w:rsid w:val="00B0102D"/>
    <w:rsid w:val="00B038AB"/>
    <w:rsid w:val="00B03E11"/>
    <w:rsid w:val="00B040AD"/>
    <w:rsid w:val="00B043D2"/>
    <w:rsid w:val="00B04CAF"/>
    <w:rsid w:val="00B04EF0"/>
    <w:rsid w:val="00B056B7"/>
    <w:rsid w:val="00B076F8"/>
    <w:rsid w:val="00B07CF7"/>
    <w:rsid w:val="00B07EC1"/>
    <w:rsid w:val="00B107C3"/>
    <w:rsid w:val="00B10F67"/>
    <w:rsid w:val="00B11677"/>
    <w:rsid w:val="00B12ECB"/>
    <w:rsid w:val="00B13CC8"/>
    <w:rsid w:val="00B141A6"/>
    <w:rsid w:val="00B14231"/>
    <w:rsid w:val="00B14603"/>
    <w:rsid w:val="00B154AD"/>
    <w:rsid w:val="00B16237"/>
    <w:rsid w:val="00B16D56"/>
    <w:rsid w:val="00B21095"/>
    <w:rsid w:val="00B22C72"/>
    <w:rsid w:val="00B23779"/>
    <w:rsid w:val="00B23790"/>
    <w:rsid w:val="00B244D1"/>
    <w:rsid w:val="00B27989"/>
    <w:rsid w:val="00B300D1"/>
    <w:rsid w:val="00B30CB5"/>
    <w:rsid w:val="00B30F5E"/>
    <w:rsid w:val="00B31247"/>
    <w:rsid w:val="00B34B10"/>
    <w:rsid w:val="00B36904"/>
    <w:rsid w:val="00B36AAD"/>
    <w:rsid w:val="00B36C15"/>
    <w:rsid w:val="00B36C9B"/>
    <w:rsid w:val="00B3772C"/>
    <w:rsid w:val="00B40727"/>
    <w:rsid w:val="00B4212C"/>
    <w:rsid w:val="00B42B91"/>
    <w:rsid w:val="00B42BCD"/>
    <w:rsid w:val="00B436D1"/>
    <w:rsid w:val="00B43CA5"/>
    <w:rsid w:val="00B43FC7"/>
    <w:rsid w:val="00B44446"/>
    <w:rsid w:val="00B44495"/>
    <w:rsid w:val="00B457E4"/>
    <w:rsid w:val="00B46F30"/>
    <w:rsid w:val="00B47BAA"/>
    <w:rsid w:val="00B47E68"/>
    <w:rsid w:val="00B504F7"/>
    <w:rsid w:val="00B50BB4"/>
    <w:rsid w:val="00B50DB0"/>
    <w:rsid w:val="00B51F2C"/>
    <w:rsid w:val="00B52315"/>
    <w:rsid w:val="00B539EC"/>
    <w:rsid w:val="00B54CEC"/>
    <w:rsid w:val="00B551BC"/>
    <w:rsid w:val="00B57BDF"/>
    <w:rsid w:val="00B60508"/>
    <w:rsid w:val="00B609E9"/>
    <w:rsid w:val="00B61EE9"/>
    <w:rsid w:val="00B649D4"/>
    <w:rsid w:val="00B65266"/>
    <w:rsid w:val="00B66330"/>
    <w:rsid w:val="00B66C3F"/>
    <w:rsid w:val="00B70142"/>
    <w:rsid w:val="00B71051"/>
    <w:rsid w:val="00B71B28"/>
    <w:rsid w:val="00B72DB7"/>
    <w:rsid w:val="00B730F1"/>
    <w:rsid w:val="00B73E20"/>
    <w:rsid w:val="00B73E3D"/>
    <w:rsid w:val="00B74248"/>
    <w:rsid w:val="00B7522B"/>
    <w:rsid w:val="00B75302"/>
    <w:rsid w:val="00B753B7"/>
    <w:rsid w:val="00B75830"/>
    <w:rsid w:val="00B75F41"/>
    <w:rsid w:val="00B75F86"/>
    <w:rsid w:val="00B76C2C"/>
    <w:rsid w:val="00B76F3B"/>
    <w:rsid w:val="00B77B0D"/>
    <w:rsid w:val="00B8101A"/>
    <w:rsid w:val="00B81690"/>
    <w:rsid w:val="00B81EDA"/>
    <w:rsid w:val="00B82E30"/>
    <w:rsid w:val="00B82E66"/>
    <w:rsid w:val="00B831C6"/>
    <w:rsid w:val="00B83990"/>
    <w:rsid w:val="00B84260"/>
    <w:rsid w:val="00B84A9D"/>
    <w:rsid w:val="00B84ED7"/>
    <w:rsid w:val="00B850BC"/>
    <w:rsid w:val="00B8582F"/>
    <w:rsid w:val="00B85A5E"/>
    <w:rsid w:val="00B85D9E"/>
    <w:rsid w:val="00B86310"/>
    <w:rsid w:val="00B90E21"/>
    <w:rsid w:val="00B912FD"/>
    <w:rsid w:val="00B926FC"/>
    <w:rsid w:val="00B93A9A"/>
    <w:rsid w:val="00B94B6D"/>
    <w:rsid w:val="00B94B76"/>
    <w:rsid w:val="00B951C8"/>
    <w:rsid w:val="00B96C29"/>
    <w:rsid w:val="00B96DCF"/>
    <w:rsid w:val="00BA3A6B"/>
    <w:rsid w:val="00BA4F64"/>
    <w:rsid w:val="00BA5B83"/>
    <w:rsid w:val="00BA5BA8"/>
    <w:rsid w:val="00BA5C10"/>
    <w:rsid w:val="00BA5F9D"/>
    <w:rsid w:val="00BA61CF"/>
    <w:rsid w:val="00BA7888"/>
    <w:rsid w:val="00BB05E1"/>
    <w:rsid w:val="00BB1277"/>
    <w:rsid w:val="00BB5699"/>
    <w:rsid w:val="00BB6866"/>
    <w:rsid w:val="00BB6B40"/>
    <w:rsid w:val="00BB6E11"/>
    <w:rsid w:val="00BB7E0D"/>
    <w:rsid w:val="00BC15EB"/>
    <w:rsid w:val="00BC1711"/>
    <w:rsid w:val="00BC2CC8"/>
    <w:rsid w:val="00BC308B"/>
    <w:rsid w:val="00BC3ED6"/>
    <w:rsid w:val="00BC4E31"/>
    <w:rsid w:val="00BC4E6D"/>
    <w:rsid w:val="00BC6979"/>
    <w:rsid w:val="00BC76A3"/>
    <w:rsid w:val="00BC7B43"/>
    <w:rsid w:val="00BD0A1C"/>
    <w:rsid w:val="00BD0C56"/>
    <w:rsid w:val="00BD1309"/>
    <w:rsid w:val="00BD25C1"/>
    <w:rsid w:val="00BD2BA6"/>
    <w:rsid w:val="00BD38A9"/>
    <w:rsid w:val="00BD456A"/>
    <w:rsid w:val="00BD4586"/>
    <w:rsid w:val="00BD6727"/>
    <w:rsid w:val="00BE14BB"/>
    <w:rsid w:val="00BE34BF"/>
    <w:rsid w:val="00BE3592"/>
    <w:rsid w:val="00BE366C"/>
    <w:rsid w:val="00BE36EA"/>
    <w:rsid w:val="00BE3ECB"/>
    <w:rsid w:val="00BE4B2D"/>
    <w:rsid w:val="00BE4C18"/>
    <w:rsid w:val="00BE5529"/>
    <w:rsid w:val="00BE6BBF"/>
    <w:rsid w:val="00BE75BF"/>
    <w:rsid w:val="00BE79B6"/>
    <w:rsid w:val="00BF0A0D"/>
    <w:rsid w:val="00BF0A9B"/>
    <w:rsid w:val="00BF0D01"/>
    <w:rsid w:val="00BF1B8A"/>
    <w:rsid w:val="00BF1C30"/>
    <w:rsid w:val="00BF438B"/>
    <w:rsid w:val="00BF44CD"/>
    <w:rsid w:val="00BF5C94"/>
    <w:rsid w:val="00C032F0"/>
    <w:rsid w:val="00C04932"/>
    <w:rsid w:val="00C04B2A"/>
    <w:rsid w:val="00C05403"/>
    <w:rsid w:val="00C058F4"/>
    <w:rsid w:val="00C06962"/>
    <w:rsid w:val="00C069E5"/>
    <w:rsid w:val="00C06B93"/>
    <w:rsid w:val="00C072C9"/>
    <w:rsid w:val="00C0775C"/>
    <w:rsid w:val="00C07F58"/>
    <w:rsid w:val="00C106FF"/>
    <w:rsid w:val="00C108EC"/>
    <w:rsid w:val="00C12A31"/>
    <w:rsid w:val="00C1474E"/>
    <w:rsid w:val="00C14BCA"/>
    <w:rsid w:val="00C1529C"/>
    <w:rsid w:val="00C163A2"/>
    <w:rsid w:val="00C16AE6"/>
    <w:rsid w:val="00C1789B"/>
    <w:rsid w:val="00C238DA"/>
    <w:rsid w:val="00C23A7C"/>
    <w:rsid w:val="00C242BD"/>
    <w:rsid w:val="00C242D3"/>
    <w:rsid w:val="00C2546A"/>
    <w:rsid w:val="00C258EF"/>
    <w:rsid w:val="00C268AF"/>
    <w:rsid w:val="00C26FA1"/>
    <w:rsid w:val="00C26FEE"/>
    <w:rsid w:val="00C27839"/>
    <w:rsid w:val="00C27984"/>
    <w:rsid w:val="00C27D48"/>
    <w:rsid w:val="00C302D6"/>
    <w:rsid w:val="00C305A7"/>
    <w:rsid w:val="00C30788"/>
    <w:rsid w:val="00C30EDE"/>
    <w:rsid w:val="00C310A4"/>
    <w:rsid w:val="00C3119E"/>
    <w:rsid w:val="00C3218F"/>
    <w:rsid w:val="00C329F9"/>
    <w:rsid w:val="00C33B4B"/>
    <w:rsid w:val="00C33EED"/>
    <w:rsid w:val="00C34BF4"/>
    <w:rsid w:val="00C35E0E"/>
    <w:rsid w:val="00C36EB5"/>
    <w:rsid w:val="00C37253"/>
    <w:rsid w:val="00C37852"/>
    <w:rsid w:val="00C4000E"/>
    <w:rsid w:val="00C40030"/>
    <w:rsid w:val="00C40292"/>
    <w:rsid w:val="00C40862"/>
    <w:rsid w:val="00C410BC"/>
    <w:rsid w:val="00C4188F"/>
    <w:rsid w:val="00C41CB7"/>
    <w:rsid w:val="00C431F6"/>
    <w:rsid w:val="00C432F3"/>
    <w:rsid w:val="00C44EFF"/>
    <w:rsid w:val="00C45B5C"/>
    <w:rsid w:val="00C471CC"/>
    <w:rsid w:val="00C47E57"/>
    <w:rsid w:val="00C50CD0"/>
    <w:rsid w:val="00C5116B"/>
    <w:rsid w:val="00C515E3"/>
    <w:rsid w:val="00C52A38"/>
    <w:rsid w:val="00C53BE6"/>
    <w:rsid w:val="00C55B01"/>
    <w:rsid w:val="00C561C5"/>
    <w:rsid w:val="00C6003C"/>
    <w:rsid w:val="00C61B20"/>
    <w:rsid w:val="00C61CE3"/>
    <w:rsid w:val="00C62AFB"/>
    <w:rsid w:val="00C63FFF"/>
    <w:rsid w:val="00C64916"/>
    <w:rsid w:val="00C650A0"/>
    <w:rsid w:val="00C65B44"/>
    <w:rsid w:val="00C65FC2"/>
    <w:rsid w:val="00C66765"/>
    <w:rsid w:val="00C66ED7"/>
    <w:rsid w:val="00C67874"/>
    <w:rsid w:val="00C67D4C"/>
    <w:rsid w:val="00C7156A"/>
    <w:rsid w:val="00C7373D"/>
    <w:rsid w:val="00C74A2C"/>
    <w:rsid w:val="00C76DAA"/>
    <w:rsid w:val="00C76E8E"/>
    <w:rsid w:val="00C77D70"/>
    <w:rsid w:val="00C77D74"/>
    <w:rsid w:val="00C80F2F"/>
    <w:rsid w:val="00C80F53"/>
    <w:rsid w:val="00C80FE7"/>
    <w:rsid w:val="00C81216"/>
    <w:rsid w:val="00C820A9"/>
    <w:rsid w:val="00C820CC"/>
    <w:rsid w:val="00C82638"/>
    <w:rsid w:val="00C82E41"/>
    <w:rsid w:val="00C837B3"/>
    <w:rsid w:val="00C8491F"/>
    <w:rsid w:val="00C859F0"/>
    <w:rsid w:val="00C85A67"/>
    <w:rsid w:val="00C85A9A"/>
    <w:rsid w:val="00C86241"/>
    <w:rsid w:val="00C86261"/>
    <w:rsid w:val="00C90353"/>
    <w:rsid w:val="00C9066F"/>
    <w:rsid w:val="00C906FB"/>
    <w:rsid w:val="00C9101D"/>
    <w:rsid w:val="00C914C6"/>
    <w:rsid w:val="00C92E65"/>
    <w:rsid w:val="00C932DE"/>
    <w:rsid w:val="00C9487B"/>
    <w:rsid w:val="00C94FC0"/>
    <w:rsid w:val="00C956BB"/>
    <w:rsid w:val="00C95957"/>
    <w:rsid w:val="00C95C39"/>
    <w:rsid w:val="00C96224"/>
    <w:rsid w:val="00C9691B"/>
    <w:rsid w:val="00CA062F"/>
    <w:rsid w:val="00CA174D"/>
    <w:rsid w:val="00CA1993"/>
    <w:rsid w:val="00CA1DF7"/>
    <w:rsid w:val="00CA209B"/>
    <w:rsid w:val="00CA2565"/>
    <w:rsid w:val="00CA2A91"/>
    <w:rsid w:val="00CA3E55"/>
    <w:rsid w:val="00CA40DB"/>
    <w:rsid w:val="00CA4CED"/>
    <w:rsid w:val="00CA4D7D"/>
    <w:rsid w:val="00CA6417"/>
    <w:rsid w:val="00CA6C8B"/>
    <w:rsid w:val="00CA6F8E"/>
    <w:rsid w:val="00CA772C"/>
    <w:rsid w:val="00CA7D69"/>
    <w:rsid w:val="00CB0786"/>
    <w:rsid w:val="00CB144C"/>
    <w:rsid w:val="00CB2447"/>
    <w:rsid w:val="00CB3755"/>
    <w:rsid w:val="00CB3B04"/>
    <w:rsid w:val="00CB4BAF"/>
    <w:rsid w:val="00CB4E26"/>
    <w:rsid w:val="00CB4F60"/>
    <w:rsid w:val="00CB61D0"/>
    <w:rsid w:val="00CB61E5"/>
    <w:rsid w:val="00CB7F71"/>
    <w:rsid w:val="00CC0218"/>
    <w:rsid w:val="00CC081D"/>
    <w:rsid w:val="00CC25AD"/>
    <w:rsid w:val="00CC5AA1"/>
    <w:rsid w:val="00CC5F0F"/>
    <w:rsid w:val="00CC6669"/>
    <w:rsid w:val="00CC69FF"/>
    <w:rsid w:val="00CC6BB9"/>
    <w:rsid w:val="00CC6D30"/>
    <w:rsid w:val="00CC70D5"/>
    <w:rsid w:val="00CC7BF0"/>
    <w:rsid w:val="00CD02A0"/>
    <w:rsid w:val="00CD02CB"/>
    <w:rsid w:val="00CD1474"/>
    <w:rsid w:val="00CD1E23"/>
    <w:rsid w:val="00CD1EE5"/>
    <w:rsid w:val="00CD20CC"/>
    <w:rsid w:val="00CD3DCE"/>
    <w:rsid w:val="00CD3E49"/>
    <w:rsid w:val="00CD4C92"/>
    <w:rsid w:val="00CD5156"/>
    <w:rsid w:val="00CD677C"/>
    <w:rsid w:val="00CE10D8"/>
    <w:rsid w:val="00CE3764"/>
    <w:rsid w:val="00CE4196"/>
    <w:rsid w:val="00CE5F8C"/>
    <w:rsid w:val="00CF077E"/>
    <w:rsid w:val="00CF0B90"/>
    <w:rsid w:val="00CF0E67"/>
    <w:rsid w:val="00CF1077"/>
    <w:rsid w:val="00CF3B02"/>
    <w:rsid w:val="00CF40CB"/>
    <w:rsid w:val="00CF484B"/>
    <w:rsid w:val="00CF4905"/>
    <w:rsid w:val="00CF63EC"/>
    <w:rsid w:val="00CF6DF4"/>
    <w:rsid w:val="00D00151"/>
    <w:rsid w:val="00D013BF"/>
    <w:rsid w:val="00D01EBD"/>
    <w:rsid w:val="00D023CB"/>
    <w:rsid w:val="00D0420A"/>
    <w:rsid w:val="00D0532F"/>
    <w:rsid w:val="00D05F25"/>
    <w:rsid w:val="00D06CD1"/>
    <w:rsid w:val="00D0735D"/>
    <w:rsid w:val="00D07583"/>
    <w:rsid w:val="00D07BA5"/>
    <w:rsid w:val="00D10C93"/>
    <w:rsid w:val="00D110AD"/>
    <w:rsid w:val="00D11A80"/>
    <w:rsid w:val="00D125A6"/>
    <w:rsid w:val="00D133D2"/>
    <w:rsid w:val="00D13A70"/>
    <w:rsid w:val="00D13EE9"/>
    <w:rsid w:val="00D14123"/>
    <w:rsid w:val="00D17A82"/>
    <w:rsid w:val="00D20233"/>
    <w:rsid w:val="00D22735"/>
    <w:rsid w:val="00D23EEC"/>
    <w:rsid w:val="00D2410A"/>
    <w:rsid w:val="00D24A79"/>
    <w:rsid w:val="00D24C03"/>
    <w:rsid w:val="00D24C2D"/>
    <w:rsid w:val="00D26F35"/>
    <w:rsid w:val="00D27713"/>
    <w:rsid w:val="00D27FD2"/>
    <w:rsid w:val="00D30273"/>
    <w:rsid w:val="00D30BCE"/>
    <w:rsid w:val="00D314DB"/>
    <w:rsid w:val="00D31FEB"/>
    <w:rsid w:val="00D321D4"/>
    <w:rsid w:val="00D3459D"/>
    <w:rsid w:val="00D34DB7"/>
    <w:rsid w:val="00D351E1"/>
    <w:rsid w:val="00D35DC4"/>
    <w:rsid w:val="00D374E2"/>
    <w:rsid w:val="00D375C1"/>
    <w:rsid w:val="00D379AF"/>
    <w:rsid w:val="00D37C01"/>
    <w:rsid w:val="00D408A1"/>
    <w:rsid w:val="00D41481"/>
    <w:rsid w:val="00D41B37"/>
    <w:rsid w:val="00D41EF4"/>
    <w:rsid w:val="00D420D2"/>
    <w:rsid w:val="00D4281E"/>
    <w:rsid w:val="00D4353B"/>
    <w:rsid w:val="00D442E3"/>
    <w:rsid w:val="00D4457D"/>
    <w:rsid w:val="00D44841"/>
    <w:rsid w:val="00D44CA7"/>
    <w:rsid w:val="00D45742"/>
    <w:rsid w:val="00D4586F"/>
    <w:rsid w:val="00D45963"/>
    <w:rsid w:val="00D45C46"/>
    <w:rsid w:val="00D473D4"/>
    <w:rsid w:val="00D507DE"/>
    <w:rsid w:val="00D50BBE"/>
    <w:rsid w:val="00D512DC"/>
    <w:rsid w:val="00D51595"/>
    <w:rsid w:val="00D51647"/>
    <w:rsid w:val="00D51C52"/>
    <w:rsid w:val="00D52696"/>
    <w:rsid w:val="00D54B56"/>
    <w:rsid w:val="00D54BE3"/>
    <w:rsid w:val="00D55978"/>
    <w:rsid w:val="00D6133B"/>
    <w:rsid w:val="00D61381"/>
    <w:rsid w:val="00D64B5B"/>
    <w:rsid w:val="00D66A81"/>
    <w:rsid w:val="00D673A6"/>
    <w:rsid w:val="00D70309"/>
    <w:rsid w:val="00D70573"/>
    <w:rsid w:val="00D7077E"/>
    <w:rsid w:val="00D724CC"/>
    <w:rsid w:val="00D751AE"/>
    <w:rsid w:val="00D7547B"/>
    <w:rsid w:val="00D75F3E"/>
    <w:rsid w:val="00D76477"/>
    <w:rsid w:val="00D770D0"/>
    <w:rsid w:val="00D77B7B"/>
    <w:rsid w:val="00D80862"/>
    <w:rsid w:val="00D80FBF"/>
    <w:rsid w:val="00D846CB"/>
    <w:rsid w:val="00D84719"/>
    <w:rsid w:val="00D8486E"/>
    <w:rsid w:val="00D86044"/>
    <w:rsid w:val="00D87F0A"/>
    <w:rsid w:val="00D90AE4"/>
    <w:rsid w:val="00D9100C"/>
    <w:rsid w:val="00D91B64"/>
    <w:rsid w:val="00D91E03"/>
    <w:rsid w:val="00D92E88"/>
    <w:rsid w:val="00D93002"/>
    <w:rsid w:val="00D938DB"/>
    <w:rsid w:val="00D93971"/>
    <w:rsid w:val="00D93A71"/>
    <w:rsid w:val="00D953C0"/>
    <w:rsid w:val="00D957DC"/>
    <w:rsid w:val="00D961B2"/>
    <w:rsid w:val="00D96557"/>
    <w:rsid w:val="00D9656C"/>
    <w:rsid w:val="00D9679C"/>
    <w:rsid w:val="00D96D5E"/>
    <w:rsid w:val="00D97512"/>
    <w:rsid w:val="00DA0428"/>
    <w:rsid w:val="00DA20DE"/>
    <w:rsid w:val="00DA2759"/>
    <w:rsid w:val="00DA57AC"/>
    <w:rsid w:val="00DA59B9"/>
    <w:rsid w:val="00DA7114"/>
    <w:rsid w:val="00DB077E"/>
    <w:rsid w:val="00DB1B38"/>
    <w:rsid w:val="00DB3CA9"/>
    <w:rsid w:val="00DB3F5B"/>
    <w:rsid w:val="00DB665F"/>
    <w:rsid w:val="00DB705D"/>
    <w:rsid w:val="00DC08E8"/>
    <w:rsid w:val="00DC13E7"/>
    <w:rsid w:val="00DC1516"/>
    <w:rsid w:val="00DC1849"/>
    <w:rsid w:val="00DC2AE3"/>
    <w:rsid w:val="00DC2C4B"/>
    <w:rsid w:val="00DC3B04"/>
    <w:rsid w:val="00DC4DC1"/>
    <w:rsid w:val="00DC50F7"/>
    <w:rsid w:val="00DC563F"/>
    <w:rsid w:val="00DC75C3"/>
    <w:rsid w:val="00DC77BA"/>
    <w:rsid w:val="00DD5235"/>
    <w:rsid w:val="00DD5307"/>
    <w:rsid w:val="00DD550D"/>
    <w:rsid w:val="00DD5849"/>
    <w:rsid w:val="00DD6B75"/>
    <w:rsid w:val="00DD6C38"/>
    <w:rsid w:val="00DD7B85"/>
    <w:rsid w:val="00DD7C22"/>
    <w:rsid w:val="00DE0358"/>
    <w:rsid w:val="00DE192A"/>
    <w:rsid w:val="00DE22A9"/>
    <w:rsid w:val="00DE273E"/>
    <w:rsid w:val="00DE2F50"/>
    <w:rsid w:val="00DE46B1"/>
    <w:rsid w:val="00DE5AA5"/>
    <w:rsid w:val="00DE6AD0"/>
    <w:rsid w:val="00DE6FFC"/>
    <w:rsid w:val="00DE7AAE"/>
    <w:rsid w:val="00DF1476"/>
    <w:rsid w:val="00DF1506"/>
    <w:rsid w:val="00DF1F90"/>
    <w:rsid w:val="00DF316E"/>
    <w:rsid w:val="00DF3E52"/>
    <w:rsid w:val="00DF436C"/>
    <w:rsid w:val="00DF4655"/>
    <w:rsid w:val="00DF5AF9"/>
    <w:rsid w:val="00DF5B34"/>
    <w:rsid w:val="00DF6228"/>
    <w:rsid w:val="00DF7568"/>
    <w:rsid w:val="00E00894"/>
    <w:rsid w:val="00E0205A"/>
    <w:rsid w:val="00E035CB"/>
    <w:rsid w:val="00E03AFE"/>
    <w:rsid w:val="00E055DE"/>
    <w:rsid w:val="00E06626"/>
    <w:rsid w:val="00E06AA4"/>
    <w:rsid w:val="00E074B6"/>
    <w:rsid w:val="00E07551"/>
    <w:rsid w:val="00E07B15"/>
    <w:rsid w:val="00E10521"/>
    <w:rsid w:val="00E1052B"/>
    <w:rsid w:val="00E10FFB"/>
    <w:rsid w:val="00E12849"/>
    <w:rsid w:val="00E132F6"/>
    <w:rsid w:val="00E136A3"/>
    <w:rsid w:val="00E14CEE"/>
    <w:rsid w:val="00E14F58"/>
    <w:rsid w:val="00E15832"/>
    <w:rsid w:val="00E15D52"/>
    <w:rsid w:val="00E16719"/>
    <w:rsid w:val="00E1684C"/>
    <w:rsid w:val="00E1768B"/>
    <w:rsid w:val="00E20448"/>
    <w:rsid w:val="00E20647"/>
    <w:rsid w:val="00E2081B"/>
    <w:rsid w:val="00E20D93"/>
    <w:rsid w:val="00E22C67"/>
    <w:rsid w:val="00E24155"/>
    <w:rsid w:val="00E25BA0"/>
    <w:rsid w:val="00E2643E"/>
    <w:rsid w:val="00E27DF2"/>
    <w:rsid w:val="00E3007C"/>
    <w:rsid w:val="00E30841"/>
    <w:rsid w:val="00E30BA5"/>
    <w:rsid w:val="00E30FD4"/>
    <w:rsid w:val="00E3101A"/>
    <w:rsid w:val="00E31C40"/>
    <w:rsid w:val="00E31EBD"/>
    <w:rsid w:val="00E32034"/>
    <w:rsid w:val="00E321C6"/>
    <w:rsid w:val="00E32E84"/>
    <w:rsid w:val="00E3337B"/>
    <w:rsid w:val="00E34B27"/>
    <w:rsid w:val="00E34C67"/>
    <w:rsid w:val="00E34FA8"/>
    <w:rsid w:val="00E35584"/>
    <w:rsid w:val="00E35CF8"/>
    <w:rsid w:val="00E36260"/>
    <w:rsid w:val="00E36E5D"/>
    <w:rsid w:val="00E377FE"/>
    <w:rsid w:val="00E40033"/>
    <w:rsid w:val="00E40A7A"/>
    <w:rsid w:val="00E40E9C"/>
    <w:rsid w:val="00E42575"/>
    <w:rsid w:val="00E42C6F"/>
    <w:rsid w:val="00E43E31"/>
    <w:rsid w:val="00E44445"/>
    <w:rsid w:val="00E45A93"/>
    <w:rsid w:val="00E510D6"/>
    <w:rsid w:val="00E51EA2"/>
    <w:rsid w:val="00E5337D"/>
    <w:rsid w:val="00E54049"/>
    <w:rsid w:val="00E55179"/>
    <w:rsid w:val="00E55CDB"/>
    <w:rsid w:val="00E562DB"/>
    <w:rsid w:val="00E578DD"/>
    <w:rsid w:val="00E57903"/>
    <w:rsid w:val="00E57A60"/>
    <w:rsid w:val="00E606EF"/>
    <w:rsid w:val="00E61337"/>
    <w:rsid w:val="00E61B19"/>
    <w:rsid w:val="00E626AF"/>
    <w:rsid w:val="00E62B67"/>
    <w:rsid w:val="00E62C0B"/>
    <w:rsid w:val="00E6322D"/>
    <w:rsid w:val="00E6429C"/>
    <w:rsid w:val="00E64589"/>
    <w:rsid w:val="00E655F1"/>
    <w:rsid w:val="00E65BEB"/>
    <w:rsid w:val="00E7095C"/>
    <w:rsid w:val="00E712CB"/>
    <w:rsid w:val="00E73CA6"/>
    <w:rsid w:val="00E76024"/>
    <w:rsid w:val="00E76775"/>
    <w:rsid w:val="00E7725C"/>
    <w:rsid w:val="00E773A8"/>
    <w:rsid w:val="00E77C74"/>
    <w:rsid w:val="00E8054F"/>
    <w:rsid w:val="00E815E0"/>
    <w:rsid w:val="00E819EE"/>
    <w:rsid w:val="00E820F7"/>
    <w:rsid w:val="00E836CA"/>
    <w:rsid w:val="00E83841"/>
    <w:rsid w:val="00E86DCF"/>
    <w:rsid w:val="00E878A4"/>
    <w:rsid w:val="00E87A2E"/>
    <w:rsid w:val="00E90058"/>
    <w:rsid w:val="00E9085B"/>
    <w:rsid w:val="00E90E83"/>
    <w:rsid w:val="00E91790"/>
    <w:rsid w:val="00E91C69"/>
    <w:rsid w:val="00E91FE4"/>
    <w:rsid w:val="00E92751"/>
    <w:rsid w:val="00E92B8D"/>
    <w:rsid w:val="00E92DDD"/>
    <w:rsid w:val="00E92E13"/>
    <w:rsid w:val="00E93DA0"/>
    <w:rsid w:val="00E949DE"/>
    <w:rsid w:val="00E970CF"/>
    <w:rsid w:val="00E977D2"/>
    <w:rsid w:val="00EA0238"/>
    <w:rsid w:val="00EA1D9E"/>
    <w:rsid w:val="00EA28CE"/>
    <w:rsid w:val="00EA2DF1"/>
    <w:rsid w:val="00EA3DC0"/>
    <w:rsid w:val="00EA4607"/>
    <w:rsid w:val="00EA588B"/>
    <w:rsid w:val="00EA5D14"/>
    <w:rsid w:val="00EA6BF9"/>
    <w:rsid w:val="00EB0007"/>
    <w:rsid w:val="00EB1CA8"/>
    <w:rsid w:val="00EB3CD1"/>
    <w:rsid w:val="00EB4752"/>
    <w:rsid w:val="00EB5AAE"/>
    <w:rsid w:val="00EB5C30"/>
    <w:rsid w:val="00EB65BB"/>
    <w:rsid w:val="00EB7F89"/>
    <w:rsid w:val="00EC17AD"/>
    <w:rsid w:val="00EC1A6B"/>
    <w:rsid w:val="00EC2005"/>
    <w:rsid w:val="00EC2705"/>
    <w:rsid w:val="00EC3034"/>
    <w:rsid w:val="00EC4D08"/>
    <w:rsid w:val="00EC6711"/>
    <w:rsid w:val="00EC7CA2"/>
    <w:rsid w:val="00ED15F6"/>
    <w:rsid w:val="00ED2EE1"/>
    <w:rsid w:val="00ED31D7"/>
    <w:rsid w:val="00ED3B68"/>
    <w:rsid w:val="00ED3FCA"/>
    <w:rsid w:val="00ED4573"/>
    <w:rsid w:val="00ED4E56"/>
    <w:rsid w:val="00ED51ED"/>
    <w:rsid w:val="00ED565F"/>
    <w:rsid w:val="00ED5BD0"/>
    <w:rsid w:val="00ED6538"/>
    <w:rsid w:val="00ED6634"/>
    <w:rsid w:val="00ED6E56"/>
    <w:rsid w:val="00ED71D5"/>
    <w:rsid w:val="00ED7441"/>
    <w:rsid w:val="00ED7A7E"/>
    <w:rsid w:val="00EE124B"/>
    <w:rsid w:val="00EE1578"/>
    <w:rsid w:val="00EE2DAF"/>
    <w:rsid w:val="00EE5C49"/>
    <w:rsid w:val="00EE6059"/>
    <w:rsid w:val="00EE6854"/>
    <w:rsid w:val="00EE7679"/>
    <w:rsid w:val="00EF18B7"/>
    <w:rsid w:val="00EF22C5"/>
    <w:rsid w:val="00EF3D54"/>
    <w:rsid w:val="00EF4877"/>
    <w:rsid w:val="00EF4B28"/>
    <w:rsid w:val="00EF67C0"/>
    <w:rsid w:val="00F00B96"/>
    <w:rsid w:val="00F02329"/>
    <w:rsid w:val="00F02EE1"/>
    <w:rsid w:val="00F03E3E"/>
    <w:rsid w:val="00F049A3"/>
    <w:rsid w:val="00F054E2"/>
    <w:rsid w:val="00F077C8"/>
    <w:rsid w:val="00F106ED"/>
    <w:rsid w:val="00F108AC"/>
    <w:rsid w:val="00F114F5"/>
    <w:rsid w:val="00F118E7"/>
    <w:rsid w:val="00F11DB0"/>
    <w:rsid w:val="00F123F6"/>
    <w:rsid w:val="00F12A88"/>
    <w:rsid w:val="00F12E79"/>
    <w:rsid w:val="00F135C8"/>
    <w:rsid w:val="00F13995"/>
    <w:rsid w:val="00F1484C"/>
    <w:rsid w:val="00F14C14"/>
    <w:rsid w:val="00F15446"/>
    <w:rsid w:val="00F156CA"/>
    <w:rsid w:val="00F1650E"/>
    <w:rsid w:val="00F17AF0"/>
    <w:rsid w:val="00F17B71"/>
    <w:rsid w:val="00F21C05"/>
    <w:rsid w:val="00F248D8"/>
    <w:rsid w:val="00F2515B"/>
    <w:rsid w:val="00F26821"/>
    <w:rsid w:val="00F26A17"/>
    <w:rsid w:val="00F26BEA"/>
    <w:rsid w:val="00F27A2C"/>
    <w:rsid w:val="00F30ACD"/>
    <w:rsid w:val="00F30E88"/>
    <w:rsid w:val="00F32301"/>
    <w:rsid w:val="00F34B92"/>
    <w:rsid w:val="00F34BDC"/>
    <w:rsid w:val="00F34C18"/>
    <w:rsid w:val="00F354DB"/>
    <w:rsid w:val="00F35567"/>
    <w:rsid w:val="00F35753"/>
    <w:rsid w:val="00F36C8B"/>
    <w:rsid w:val="00F36D9B"/>
    <w:rsid w:val="00F4078A"/>
    <w:rsid w:val="00F409B7"/>
    <w:rsid w:val="00F41373"/>
    <w:rsid w:val="00F41444"/>
    <w:rsid w:val="00F447E0"/>
    <w:rsid w:val="00F44933"/>
    <w:rsid w:val="00F4539E"/>
    <w:rsid w:val="00F46993"/>
    <w:rsid w:val="00F47FD7"/>
    <w:rsid w:val="00F509C9"/>
    <w:rsid w:val="00F519C0"/>
    <w:rsid w:val="00F5200A"/>
    <w:rsid w:val="00F528B7"/>
    <w:rsid w:val="00F52AF6"/>
    <w:rsid w:val="00F53526"/>
    <w:rsid w:val="00F53C51"/>
    <w:rsid w:val="00F5471C"/>
    <w:rsid w:val="00F55DB0"/>
    <w:rsid w:val="00F56BA6"/>
    <w:rsid w:val="00F57AF6"/>
    <w:rsid w:val="00F60010"/>
    <w:rsid w:val="00F61B73"/>
    <w:rsid w:val="00F61FCB"/>
    <w:rsid w:val="00F62110"/>
    <w:rsid w:val="00F6304D"/>
    <w:rsid w:val="00F632BD"/>
    <w:rsid w:val="00F641BD"/>
    <w:rsid w:val="00F642A3"/>
    <w:rsid w:val="00F6434C"/>
    <w:rsid w:val="00F64CCF"/>
    <w:rsid w:val="00F653FD"/>
    <w:rsid w:val="00F65D2D"/>
    <w:rsid w:val="00F65D78"/>
    <w:rsid w:val="00F66608"/>
    <w:rsid w:val="00F67FA6"/>
    <w:rsid w:val="00F70A78"/>
    <w:rsid w:val="00F70BB1"/>
    <w:rsid w:val="00F71050"/>
    <w:rsid w:val="00F74430"/>
    <w:rsid w:val="00F7453E"/>
    <w:rsid w:val="00F7466A"/>
    <w:rsid w:val="00F74A80"/>
    <w:rsid w:val="00F76233"/>
    <w:rsid w:val="00F77633"/>
    <w:rsid w:val="00F77C28"/>
    <w:rsid w:val="00F801B7"/>
    <w:rsid w:val="00F80B92"/>
    <w:rsid w:val="00F811E2"/>
    <w:rsid w:val="00F81417"/>
    <w:rsid w:val="00F819D0"/>
    <w:rsid w:val="00F82191"/>
    <w:rsid w:val="00F8294F"/>
    <w:rsid w:val="00F83CC6"/>
    <w:rsid w:val="00F83CD4"/>
    <w:rsid w:val="00F84F1E"/>
    <w:rsid w:val="00F85996"/>
    <w:rsid w:val="00F8653B"/>
    <w:rsid w:val="00F8761F"/>
    <w:rsid w:val="00F90689"/>
    <w:rsid w:val="00F90B52"/>
    <w:rsid w:val="00F9151B"/>
    <w:rsid w:val="00F91E1A"/>
    <w:rsid w:val="00F92085"/>
    <w:rsid w:val="00F9282C"/>
    <w:rsid w:val="00F92EFF"/>
    <w:rsid w:val="00F93999"/>
    <w:rsid w:val="00F94D69"/>
    <w:rsid w:val="00F95056"/>
    <w:rsid w:val="00F95A3B"/>
    <w:rsid w:val="00F961E2"/>
    <w:rsid w:val="00F97782"/>
    <w:rsid w:val="00F97859"/>
    <w:rsid w:val="00F978C3"/>
    <w:rsid w:val="00FA0153"/>
    <w:rsid w:val="00FA0722"/>
    <w:rsid w:val="00FA1351"/>
    <w:rsid w:val="00FA1FD3"/>
    <w:rsid w:val="00FA368D"/>
    <w:rsid w:val="00FA3A0C"/>
    <w:rsid w:val="00FA43BD"/>
    <w:rsid w:val="00FA478D"/>
    <w:rsid w:val="00FA633B"/>
    <w:rsid w:val="00FA65DE"/>
    <w:rsid w:val="00FA6B53"/>
    <w:rsid w:val="00FB154F"/>
    <w:rsid w:val="00FB2557"/>
    <w:rsid w:val="00FB5670"/>
    <w:rsid w:val="00FB724F"/>
    <w:rsid w:val="00FC00E2"/>
    <w:rsid w:val="00FC0A74"/>
    <w:rsid w:val="00FC1080"/>
    <w:rsid w:val="00FC2634"/>
    <w:rsid w:val="00FC2CCF"/>
    <w:rsid w:val="00FC367A"/>
    <w:rsid w:val="00FC5B50"/>
    <w:rsid w:val="00FC7DC2"/>
    <w:rsid w:val="00FC7EB7"/>
    <w:rsid w:val="00FD050C"/>
    <w:rsid w:val="00FD0FA3"/>
    <w:rsid w:val="00FD1C91"/>
    <w:rsid w:val="00FD2803"/>
    <w:rsid w:val="00FD3AAA"/>
    <w:rsid w:val="00FD5895"/>
    <w:rsid w:val="00FD6074"/>
    <w:rsid w:val="00FD6F3F"/>
    <w:rsid w:val="00FE1AB9"/>
    <w:rsid w:val="00FE2343"/>
    <w:rsid w:val="00FE39E3"/>
    <w:rsid w:val="00FE4D93"/>
    <w:rsid w:val="00FE5EF1"/>
    <w:rsid w:val="00FF0740"/>
    <w:rsid w:val="00FF0E38"/>
    <w:rsid w:val="00FF1467"/>
    <w:rsid w:val="00FF2A44"/>
    <w:rsid w:val="00FF2E80"/>
    <w:rsid w:val="00FF42E1"/>
    <w:rsid w:val="00FF4F4F"/>
    <w:rsid w:val="00FF5A36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DC33"/>
  <w15:chartTrackingRefBased/>
  <w15:docId w15:val="{D10EAA6F-2ADD-46F5-861C-EA4BA13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  <w:style w:type="character" w:customStyle="1" w:styleId="jlqj4b">
    <w:name w:val="jlqj4b"/>
    <w:basedOn w:val="Fuentedeprrafopredeter"/>
    <w:rsid w:val="005A05B3"/>
  </w:style>
  <w:style w:type="character" w:styleId="Textoennegrita">
    <w:name w:val="Strong"/>
    <w:basedOn w:val="Fuentedeprrafopredeter"/>
    <w:uiPriority w:val="22"/>
    <w:qFormat/>
    <w:rsid w:val="000200BA"/>
    <w:rPr>
      <w:b/>
      <w:bCs/>
    </w:rPr>
  </w:style>
  <w:style w:type="character" w:styleId="nfasis">
    <w:name w:val="Emphasis"/>
    <w:basedOn w:val="Fuentedeprrafopredeter"/>
    <w:uiPriority w:val="20"/>
    <w:qFormat/>
    <w:rsid w:val="00020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9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22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81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6AECDC-8582-4AF0-973D-089B5348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14</Pages>
  <Words>2931</Words>
  <Characters>16122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Politica1</cp:lastModifiedBy>
  <cp:revision>272</cp:revision>
  <dcterms:created xsi:type="dcterms:W3CDTF">2022-05-03T10:45:00Z</dcterms:created>
  <dcterms:modified xsi:type="dcterms:W3CDTF">2022-12-05T08:25:00Z</dcterms:modified>
</cp:coreProperties>
</file>