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A57AC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DA57AC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787C16" w:rsidRPr="00DA57AC">
        <w:rPr>
          <w:rFonts w:ascii="Arial" w:eastAsia="Calibri" w:hAnsi="Arial" w:cs="Arial"/>
          <w:b/>
          <w:sz w:val="28"/>
          <w:szCs w:val="24"/>
          <w:lang w:val="ru-RU"/>
        </w:rPr>
        <w:t>26</w:t>
      </w:r>
      <w:r w:rsidR="00EC2705" w:rsidRPr="00DA57AC">
        <w:rPr>
          <w:rFonts w:ascii="Arial" w:eastAsia="Calibri" w:hAnsi="Arial" w:cs="Arial"/>
          <w:b/>
          <w:sz w:val="28"/>
          <w:szCs w:val="24"/>
        </w:rPr>
        <w:t xml:space="preserve"> </w:t>
      </w:r>
      <w:r w:rsidR="00237384" w:rsidRPr="00DA57AC">
        <w:rPr>
          <w:rFonts w:ascii="Arial" w:eastAsia="Calibri" w:hAnsi="Arial" w:cs="Arial"/>
          <w:b/>
          <w:sz w:val="28"/>
          <w:szCs w:val="24"/>
          <w:lang w:val="ru-RU"/>
        </w:rPr>
        <w:t xml:space="preserve">Декабря </w:t>
      </w:r>
      <w:r w:rsidR="005F0A33" w:rsidRPr="00DA57AC">
        <w:rPr>
          <w:rFonts w:ascii="Arial" w:eastAsia="Calibri" w:hAnsi="Arial" w:cs="Arial"/>
          <w:b/>
          <w:sz w:val="28"/>
          <w:szCs w:val="24"/>
          <w:lang w:val="ru-RU"/>
        </w:rPr>
        <w:t>2021</w:t>
      </w:r>
      <w:r w:rsidR="001158A6" w:rsidRPr="00DA57AC">
        <w:rPr>
          <w:rFonts w:ascii="Arial" w:eastAsia="Calibri" w:hAnsi="Arial" w:cs="Arial"/>
          <w:b/>
          <w:sz w:val="28"/>
          <w:szCs w:val="24"/>
          <w:lang w:val="ru-RU"/>
        </w:rPr>
        <w:t xml:space="preserve"> – 02 Января 2022</w:t>
      </w:r>
      <w:r w:rsidRPr="00DA57AC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A57AC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A57AC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A57AC" w:rsidRPr="00DA57A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DA57AC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A57AC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A57AC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92283823" w:history="1">
            <w:r w:rsidR="00DA57AC" w:rsidRPr="00DA57A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A57AC" w:rsidRPr="00DA57AC">
              <w:rPr>
                <w:noProof/>
                <w:webHidden/>
              </w:rPr>
              <w:tab/>
            </w:r>
            <w:r w:rsidR="00DA57AC" w:rsidRPr="00DA57AC">
              <w:rPr>
                <w:noProof/>
                <w:webHidden/>
              </w:rPr>
              <w:fldChar w:fldCharType="begin"/>
            </w:r>
            <w:r w:rsidR="00DA57AC" w:rsidRPr="00DA57AC">
              <w:rPr>
                <w:noProof/>
                <w:webHidden/>
              </w:rPr>
              <w:instrText xml:space="preserve"> PAGEREF _Toc92283823 \h </w:instrText>
            </w:r>
            <w:r w:rsidR="00DA57AC" w:rsidRPr="00DA57AC">
              <w:rPr>
                <w:noProof/>
                <w:webHidden/>
              </w:rPr>
            </w:r>
            <w:r w:rsidR="00DA57AC" w:rsidRPr="00DA57AC">
              <w:rPr>
                <w:noProof/>
                <w:webHidden/>
              </w:rPr>
              <w:fldChar w:fldCharType="separate"/>
            </w:r>
            <w:r w:rsidR="00DA57AC" w:rsidRPr="00DA57AC">
              <w:rPr>
                <w:noProof/>
                <w:webHidden/>
              </w:rPr>
              <w:t>1</w:t>
            </w:r>
            <w:r w:rsidR="00DA57AC"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24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Рауль Кастро призывает продвигать на Кубе городское сельское хозяйство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_Toc92283824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2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25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Круизный лайнер World Voyager пришвартовался в Сьенфуэгосе экономики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_Toc92283825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3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26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"Пренса Латина" - современный мультимедийный центр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_Toc92283826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4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27" w:history="1">
            <w:r w:rsidRPr="00DA57A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_Toc92283827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5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28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Биотехнологический комплекс Кубы делает ставку на свои вакцины против ковид-19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_Toc92283828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6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29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На Кубе подтверждено 44 случая заражения с вариантом омикрон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_Toc92283829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7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0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Растет на Кубе число доз вакцинаций против ковид-19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_Toc92283830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8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1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Новые меры по усилению международного санитарного контроля на Кубе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_Toc92283831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9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2" w:history="1">
            <w:r w:rsidRPr="00DA57A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_Toc92283832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10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3" w:history="1">
            <w:r w:rsidRPr="00DA57A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Куба принимает поздравления с годовщиной революции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_Toc92283833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10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4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Вьетнам и Куба за содействие торговле и двустороннему сотрудничеству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_Toc92283834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11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5" w:history="1">
            <w:r w:rsidRPr="00DA57A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_Toc92283835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13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6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Аргентинский лауреат Нобелевской премии просит Байдена снять блокаду Кубы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_Toc92283836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13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7" w:history="1">
            <w:r w:rsidRPr="00DA57AC">
              <w:rPr>
                <w:rStyle w:val="Hipervnculo"/>
                <w:rFonts w:ascii="Arial" w:eastAsiaTheme="majorEastAsia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_Toc92283837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14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DA57AC" w:rsidRPr="00DA57AC" w:rsidRDefault="00DA57A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2283838" w:history="1">
            <w:r w:rsidRPr="00DA57A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DA57AC">
              <w:rPr>
                <w:rFonts w:eastAsiaTheme="minorEastAsia"/>
                <w:noProof/>
                <w:lang w:eastAsia="es-ES"/>
              </w:rPr>
              <w:tab/>
            </w:r>
            <w:r w:rsidRPr="00DA57AC">
              <w:rPr>
                <w:rStyle w:val="Hipervnculo"/>
                <w:noProof/>
                <w:lang w:val="ru-RU"/>
              </w:rPr>
              <w:t>Возобновляется авиасообщение между Санкт-Петербургом и Кубой</w:t>
            </w:r>
            <w:r w:rsidRPr="00DA57AC">
              <w:rPr>
                <w:noProof/>
                <w:webHidden/>
              </w:rPr>
              <w:tab/>
            </w:r>
            <w:r w:rsidRPr="00DA57AC">
              <w:rPr>
                <w:noProof/>
                <w:webHidden/>
              </w:rPr>
              <w:fldChar w:fldCharType="begin"/>
            </w:r>
            <w:r w:rsidRPr="00DA57AC">
              <w:rPr>
                <w:noProof/>
                <w:webHidden/>
              </w:rPr>
              <w:instrText xml:space="preserve"> PAGEREF _Toc92283838 \h </w:instrText>
            </w:r>
            <w:r w:rsidRPr="00DA57AC">
              <w:rPr>
                <w:noProof/>
                <w:webHidden/>
              </w:rPr>
            </w:r>
            <w:r w:rsidRPr="00DA57AC">
              <w:rPr>
                <w:noProof/>
                <w:webHidden/>
              </w:rPr>
              <w:fldChar w:fldCharType="separate"/>
            </w:r>
            <w:r w:rsidRPr="00DA57AC">
              <w:rPr>
                <w:noProof/>
                <w:webHidden/>
              </w:rPr>
              <w:t>14</w:t>
            </w:r>
            <w:r w:rsidRPr="00DA57AC">
              <w:rPr>
                <w:noProof/>
                <w:webHidden/>
              </w:rPr>
              <w:fldChar w:fldCharType="end"/>
            </w:r>
          </w:hyperlink>
        </w:p>
        <w:p w:rsidR="000140C7" w:rsidRPr="00DA57AC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DA57A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DA57AC" w:rsidRDefault="00ED6E56" w:rsidP="000140C7"/>
        <w:p w:rsidR="004455B8" w:rsidRPr="00DA57AC" w:rsidRDefault="004455B8" w:rsidP="000140C7"/>
        <w:p w:rsidR="00A33B68" w:rsidRPr="00DA57AC" w:rsidRDefault="00A33B68" w:rsidP="000140C7"/>
        <w:p w:rsidR="00476BC3" w:rsidRPr="00DA57AC" w:rsidRDefault="00476BC3" w:rsidP="000140C7"/>
        <w:p w:rsidR="00476BC3" w:rsidRPr="00DA57AC" w:rsidRDefault="00476BC3" w:rsidP="000140C7"/>
        <w:p w:rsidR="00F46993" w:rsidRPr="00DA57AC" w:rsidRDefault="00F46993" w:rsidP="000140C7"/>
        <w:p w:rsidR="00DA57AC" w:rsidRPr="00DA57AC" w:rsidRDefault="00DA57AC" w:rsidP="000140C7"/>
        <w:p w:rsidR="00DA57AC" w:rsidRPr="00DA57AC" w:rsidRDefault="00DA57AC" w:rsidP="000140C7"/>
        <w:p w:rsidR="00DA57AC" w:rsidRPr="00DA57AC" w:rsidRDefault="00DA57AC" w:rsidP="000140C7"/>
        <w:p w:rsidR="00DA57AC" w:rsidRPr="00DA57AC" w:rsidRDefault="00DA57AC" w:rsidP="000140C7"/>
        <w:p w:rsidR="00390DAE" w:rsidRPr="00DA57AC" w:rsidRDefault="00D0532F" w:rsidP="000140C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DA57AC" w:rsidTr="007755DA">
        <w:trPr>
          <w:trHeight w:val="166"/>
          <w:jc w:val="center"/>
        </w:trPr>
        <w:tc>
          <w:tcPr>
            <w:tcW w:w="9456" w:type="dxa"/>
          </w:tcPr>
          <w:p w:rsidR="00114327" w:rsidRPr="00DA57AC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92283823"/>
            <w:r w:rsidRPr="00DA57A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DA57AC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DA57AC" w:rsidRDefault="004C3402" w:rsidP="004C3402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92283824"/>
      <w:r w:rsidRPr="00DA57AC">
        <w:rPr>
          <w:lang w:val="ru-RU"/>
        </w:rPr>
        <w:t>Рауль Кастро призывает продвигать на Кубе городское сельское хозяйство</w:t>
      </w:r>
      <w:bookmarkEnd w:id="1"/>
    </w:p>
    <w:p w:rsidR="00E562DB" w:rsidRPr="00DA57AC" w:rsidRDefault="004C3402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57A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840361" cy="2556164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icultura-urb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025" cy="255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02" w:rsidRPr="00DA57AC" w:rsidRDefault="007C6751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96D5E" w:rsidRPr="00DA57AC">
        <w:rPr>
          <w:rFonts w:ascii="Arial" w:hAnsi="Arial" w:cs="Arial"/>
          <w:sz w:val="24"/>
          <w:szCs w:val="24"/>
          <w:lang w:val="ru-RU" w:eastAsia="es-ES"/>
        </w:rPr>
        <w:t>2</w:t>
      </w:r>
      <w:r w:rsidR="004C3402" w:rsidRPr="00DA57AC">
        <w:rPr>
          <w:rFonts w:ascii="Arial" w:hAnsi="Arial" w:cs="Arial"/>
          <w:sz w:val="24"/>
          <w:szCs w:val="24"/>
          <w:lang w:val="ru-RU" w:eastAsia="es-ES"/>
        </w:rPr>
        <w:t>8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4C3402" w:rsidRPr="00DA57AC">
        <w:rPr>
          <w:rFonts w:ascii="Arial" w:hAnsi="Arial" w:cs="Arial"/>
          <w:sz w:val="24"/>
          <w:szCs w:val="24"/>
          <w:lang w:val="ru-RU" w:eastAsia="es-ES"/>
        </w:rPr>
        <w:t>Генерал армии Рауль Кастро призвал к развитию городского сельского хозяйства на Кубе в доступных зонах в городах, общинах, на участках и во дворах, по случаю 34-й годовщины национальной программы этой деятельности.</w:t>
      </w:r>
    </w:p>
    <w:p w:rsidR="004C3402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послании, направленном Движению городского, пригородного и семейного сельского хозяйства, исторический лидер Революции признал важность этой инициативы, учитывая приоритет производства продуктов питания в стране.</w:t>
      </w:r>
    </w:p>
    <w:p w:rsidR="004C3402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«Времена изменились, но потребность в производстве продуктов питания остается неизменной, особенно в последние два года, когда мы вместе пережили один из худших кризисов в области здравоохранения», говорится в тексте, опубликованном премьер-министром Кубы Мануэлем Марреро.</w:t>
      </w:r>
    </w:p>
    <w:p w:rsidR="004C3402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«У нашей страны, как никогда ранее осажденной Соединенными Штатами Америки, нет другого выбора, кроме как двигаться вперед своими собственными силами, и в этой битве вы, верные сторонники суверенитета, играете важную роль», - добавил он.</w:t>
      </w:r>
    </w:p>
    <w:p w:rsidR="004C3402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Лидер оценил результаты и прогресс Движения как положительные, при этом призвав к использованию имеющихся территорий и их более широкому использованию. «Ответы на эти вопросы - лучшая помощь, которую мы можем оказать нашему народу, тем людям, которые знают, как преодолеть эти тяжелые времена и которые снова одержат победу», - написал он.</w:t>
      </w:r>
    </w:p>
    <w:p w:rsidR="004C3402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В праздновании этой даты в этой столице приняли участие производители с выдающимися показателями, представители ассоциаций, связанных с </w:t>
      </w: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Министерством сельского хозяйства и сельскохозяйственными компаниями, а также с местными властями.</w:t>
      </w:r>
    </w:p>
    <w:p w:rsidR="004C3402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 официальным данным, 12 640 гектаров страны отведены под производство овощей и свежих приправ. Однако среди ближайших задач сектора выделяется работа в 143 общинах, которые, как считается, испытывают дефицит сельскохозяйственной продукции.</w:t>
      </w:r>
    </w:p>
    <w:p w:rsidR="0078774D" w:rsidRPr="00DA57AC" w:rsidRDefault="004C3402" w:rsidP="004C34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течение года, который заканчивается, движение взяло на себя обязательство производить 1 295 000 тонн свежих овощей и приправ, и, по прогнозам, к концу декабря производство достигнет 1 300 000 тонн по всей стране со средней урожайностью 10 кг с квадратного метра в год.</w:t>
      </w:r>
      <w:r w:rsidR="00B73E3D" w:rsidRPr="00DA57A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774D" w:rsidRPr="00DA57A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6E32F0" w:rsidRPr="00DA57AC" w:rsidRDefault="006E32F0" w:rsidP="00D96D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E32F0" w:rsidRPr="00DA57AC" w:rsidRDefault="00D01EBD" w:rsidP="00D01EBD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2" w:name="_Toc92283825"/>
      <w:r w:rsidRPr="00DA57AC">
        <w:rPr>
          <w:lang w:val="ru-RU"/>
        </w:rPr>
        <w:t xml:space="preserve">Круизный лайнер World Voyager пришвартовался в Сьенфуэгосе </w:t>
      </w:r>
      <w:r w:rsidR="006E32F0" w:rsidRPr="00DA57AC">
        <w:rPr>
          <w:lang w:val="ru-RU"/>
        </w:rPr>
        <w:t>экономики</w:t>
      </w:r>
      <w:bookmarkEnd w:id="2"/>
    </w:p>
    <w:p w:rsidR="006E32F0" w:rsidRPr="00DA57AC" w:rsidRDefault="00D01EBD" w:rsidP="00D01EB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532909" cy="264968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uce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832" cy="265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Гавана, 28 декабря</w:t>
      </w:r>
      <w:r w:rsidRPr="00DA57AC">
        <w:rPr>
          <w:rFonts w:ascii="Arial" w:hAnsi="Arial" w:cs="Arial"/>
          <w:sz w:val="24"/>
          <w:szCs w:val="24"/>
          <w:lang w:val="ru-RU" w:eastAsia="es-ES"/>
        </w:rPr>
        <w:t>.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Круизный лайнер World Voyager пришвартовался в доке Olimpia Medina в кубинском городе Сьенфуэгос с 84 немецкими туристами.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Согласно специализированной туристической странице Travel Trade Caribbean (TTC), накануне, в свой первый день пребывания в Жемчужине Юга, как известен этот город в центре страны, пассажиры круиза посетили табачную фабрику, насладились достопримечательностями Дворца де Валле и клуба Сьенфуэгос.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Кроме того, провели пешую прогулку по бульвару Санта-Исабель, а также пообщались с местными художниками в провинциальном музее.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Экскурсии на Тринидад и Плайя-Хирон запланированы на этот вторник, сообщили специалисты Международной группы туроператоров и туристических агентств </w:t>
      </w: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Havanatur, готовые к остановке на Кубе круизного лайнера World Voyager, длиной 126 метров, принадлежащего немецкой судоходной компании Nicko Cruises.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Корабль зашел на кубинские земли 25 декабря через порт Сантьяго-де-Куба и, таким образом, ознаменовал возобновление туристической деятельности на острове для судов этого типа.</w:t>
      </w:r>
    </w:p>
    <w:p w:rsidR="00300530" w:rsidRPr="00DA57AC" w:rsidRDefault="00D01EBD" w:rsidP="00D01EBD">
      <w:pPr>
        <w:spacing w:line="276" w:lineRule="auto"/>
        <w:jc w:val="both"/>
        <w:rPr>
          <w:rFonts w:ascii="Arial" w:hAnsi="Arial" w:cs="Arial"/>
          <w:sz w:val="16"/>
          <w:szCs w:val="24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Куба рассчитывает принять 2 500 000 иностранных туристов в 2022 году. Страна планирует продолжить постепенное восстановление экономики и рост ее валового внутреннего продукта на 4%.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A57AC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9712A9" w:rsidRPr="00DA57AC" w:rsidRDefault="009712A9" w:rsidP="00D961B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01EBD" w:rsidRPr="00DA57AC" w:rsidRDefault="00D01EBD" w:rsidP="00D01EB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" w:name="_Toc92283826"/>
      <w:r w:rsidRPr="00DA57AC">
        <w:rPr>
          <w:lang w:val="ru-RU"/>
        </w:rPr>
        <w:t>"Пренса Латина" - современный мультимедийный центр</w:t>
      </w:r>
      <w:bookmarkEnd w:id="3"/>
    </w:p>
    <w:p w:rsidR="00D01EBD" w:rsidRPr="00DA57AC" w:rsidRDefault="00D01EBD" w:rsidP="00D01EBD">
      <w:pPr>
        <w:spacing w:line="276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18124" cy="442652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nsa-lati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12" cy="443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Гавана, 30 декабря</w:t>
      </w:r>
      <w:r w:rsidRPr="00DA57AC">
        <w:rPr>
          <w:rFonts w:ascii="Arial" w:hAnsi="Arial" w:cs="Arial"/>
          <w:sz w:val="24"/>
          <w:szCs w:val="24"/>
          <w:lang w:val="ru-RU" w:eastAsia="es-ES"/>
        </w:rPr>
        <w:t>.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Укрепление и инновации кажутся определяющими атрибутами работы, которую 2021 год представлял для Латиноамериканского информационного агентства "Пренса Латина", коммуникационного проекта, задуманного в 1959 году Фиделем Кастро и Эрнесто Че Геварой.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Усиление работы - сегодня не только в качестве информационного агентства, но и в качестве современного мультимедийного центра - говорит, в частности, о том, что агентство занимает первое место и остается до сих пор самым посещаемым и позиционируемым кубинским сайтом в Интернете (третье место в топ-сайтах Кубы, уступая только Google и YouTube), достигнув 2 560-го места в мировом международном трафике.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Об этом свидетельствует рейтинг Alexa, который более двух десятилетий подсчитывает популярность во всем мире веб-страниц.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Влияние агентства "Пренса Латина" обусловлено тем, что оно ежедневно транслирует около 350 новостных рассылок на шести языках (испанском, английском, португальском, русском, французском и итальянском), в основном от 40 корреспондентов в Америке, Европе, Азии и Африке.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Но также и качество услуг теперь на обновленном портале, более привлекательном, интерактивном и легкодоступном, где заметны изменения в графическом и аудиовизуальном контенте, всё нацелено на привлечение внимания и достижение постоянства читателей.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"Пренса Латина" также предоставляет читателям свои собственные и связанные периодические издания, способные удовлетворить самые разные интересы, среди которых еженедельник "Орбе" с его выпусками для Мексики и Венесуэлы, журналы CubaInternacional, AvancesMédicos, Prisma, Businessin Куба, TheHavanaReporter и CorreodeCuba.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дополнение к этим услугам у агентства также есть онлайн-радиостанция, которая вещает 24 часа в сутки, а программы включают утренние и вечерние новости, еженедельные сводки и новости на английском языке.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"Пренса Латина, телевидение" вносит свой вклад с такими предложениями, как еженедельные выпуски новостей, культурная панорама и новостные сегменты для телевизионных станций из разных стран, интервью и репортажи, которые также используются на портале YouTube.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Кроме того, программы №360, Megadeportes и MosaicoCultural постепенно набирают все большее количество подписчиков в Twitter, Facebook, YouTube, Instagram и, с недавних пор, в Telegram.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DA57A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DA57AC" w:rsidTr="000100B4">
        <w:tc>
          <w:tcPr>
            <w:tcW w:w="9487" w:type="dxa"/>
            <w:vAlign w:val="center"/>
          </w:tcPr>
          <w:p w:rsidR="00904A3F" w:rsidRPr="00DA57AC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59994179"/>
            <w:bookmarkStart w:id="5" w:name="_Toc92283827"/>
            <w:r w:rsidRPr="00DA57A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Новости о коронавирусе</w:t>
            </w:r>
            <w:bookmarkEnd w:id="4"/>
            <w:bookmarkEnd w:id="5"/>
          </w:p>
        </w:tc>
      </w:tr>
    </w:tbl>
    <w:p w:rsidR="00904A3F" w:rsidRPr="00DA57AC" w:rsidRDefault="00904A3F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47E0" w:rsidRPr="00DA57AC" w:rsidRDefault="005B23B4" w:rsidP="005B23B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6" w:name="_Toc92283828"/>
      <w:r w:rsidRPr="00DA57AC">
        <w:rPr>
          <w:lang w:val="ru-RU"/>
        </w:rPr>
        <w:t>Биотехнологический комплекс Кубы делает ставку на свои вакцины против ковид-19</w:t>
      </w:r>
      <w:bookmarkEnd w:id="6"/>
    </w:p>
    <w:p w:rsidR="00150DD8" w:rsidRPr="00DA57AC" w:rsidRDefault="005B23B4" w:rsidP="00150D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8954" cy="18097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medicina-1024x68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14" cy="181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B4" w:rsidRPr="00DA57AC" w:rsidRDefault="004E4B05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6677FC" w:rsidRPr="00DA57AC">
        <w:rPr>
          <w:rFonts w:ascii="Arial" w:hAnsi="Arial" w:cs="Arial"/>
          <w:sz w:val="24"/>
          <w:szCs w:val="24"/>
          <w:lang w:val="ru-RU" w:eastAsia="es-ES"/>
        </w:rPr>
        <w:t>2</w:t>
      </w:r>
      <w:r w:rsidR="005B23B4" w:rsidRPr="00DA57AC">
        <w:rPr>
          <w:rFonts w:ascii="Arial" w:hAnsi="Arial" w:cs="Arial"/>
          <w:sz w:val="24"/>
          <w:szCs w:val="24"/>
          <w:lang w:val="ru-RU" w:eastAsia="es-ES"/>
        </w:rPr>
        <w:t>8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5B23B4" w:rsidRPr="00DA57AC">
        <w:rPr>
          <w:rFonts w:ascii="Arial" w:hAnsi="Arial" w:cs="Arial"/>
          <w:sz w:val="24"/>
          <w:szCs w:val="24"/>
          <w:lang w:val="ru-RU" w:eastAsia="es-ES"/>
        </w:rPr>
        <w:t>Биотехнологический промышленный комплекс CIGB-Мариэль предполагает производство собственных вакцин против Covid, что является еще одним шагом для Кубы с целью переквалификации иммуногенов со стороны ВОЗ.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Об этом сообщил в своем Twitter-аккаунте Эдуардо Мартинес, президент Группы биотехнологий и фармацевтической промышленности (BioCubaFarma). Это решение влечет за собой адаптацию всей необходимой документации для отправки во Всемирную организацию здравоохранения (ВОЗ).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Комплекс, считающийся одним из самых передовых в своем роде в регионе и самым современным на острове, расположен в зоне особого развития Мариэль в западной провинции Артемиса. Там производится лекарства для лечения рака, диабета, аутоиммунных и инфекционных заболеваний, а также сосудов головного мозга, среди других.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Накануне Мартинес подтвердил в той же социальной сети, что нет никаких препятствий для использования иммунизаторов Абдала из Центра генной инженерии и биотехнологии, Соберана 02 и Соберана Плюс, из Института вакцин Финляй, на острове и в других заинтересованных странах.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Он напомнил, что лекарства имеют разрешение на экстренное использование от Центра государственного контроля над лекарствами, медицинским оборудованием и приборами, национального регулирующего органа в регионе и признанного ВОЗ. Подчеркнул, что почти все население страны, которое может быть иммунизировано против инфекции, получило схемы трех доз Абдала, двух инъекций Соберана 02 и одной инъекции Соберана Плюс.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«У нас уже есть подкрепление для борьбы с вариантом Омикрон SARS-CoV-2. С самого начала мы информируем ПАОЗ / ВОЗ о прогрессе, у нас есть гибкий уровень обмена », - добавил он.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июле этого года представители кубинских научных учреждений говорили с группой ПАОЗ / ВОЗ в Гаване о развитии собственных вакцин и предварительной квалификации международной организации здравоохранения.</w:t>
      </w:r>
    </w:p>
    <w:p w:rsidR="005B23B4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Кубинская сторона проявила интерес к этому условию и запросила подробную информацию о требованиях, целях и процедурах. Относительно этого вопроса Хосе Мойя, представитель этих организаций здравоохранения на Кубе, заявил тогда, что между обеими сторонами уже произошел первый обмен мнениями о предварительной квалификации.</w:t>
      </w:r>
    </w:p>
    <w:p w:rsidR="00F9282C" w:rsidRPr="00DA57AC" w:rsidRDefault="005B23B4" w:rsidP="005B23B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Кроме того, он предложил в ближайшее время организовать еще одну виртуальную встречу, на основании которой BioCubaFarma может подать официальный запрос. </w:t>
      </w:r>
      <w:r w:rsidR="00150DD8" w:rsidRPr="00DA57A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712A9" w:rsidRPr="00DA57AC" w:rsidRDefault="009712A9" w:rsidP="006677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712A9" w:rsidRPr="00DA57AC" w:rsidRDefault="00AA69CA" w:rsidP="00AA69CA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92283829"/>
      <w:r w:rsidRPr="00DA57AC">
        <w:rPr>
          <w:lang w:val="ru-RU"/>
        </w:rPr>
        <w:t>На Кубе подтверждено 44 случая заражения с вариантом омикрон</w:t>
      </w:r>
      <w:bookmarkEnd w:id="7"/>
    </w:p>
    <w:p w:rsidR="009712A9" w:rsidRPr="00DA57AC" w:rsidRDefault="00AA69CA" w:rsidP="009712A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676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-omicron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9CA" w:rsidRPr="00DA57AC" w:rsidRDefault="00AA69CA" w:rsidP="00AA69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Гавана, 28 декабря. Национальный директор эпидемиологии министерства здравоохранения Кубы Франсиско Дуран сообщил, что в карибской стране обнаружено 44 случая с вариантом Omicron вируса SARS-CoV-2, который вызывает Covid - 19.</w:t>
      </w:r>
    </w:p>
    <w:p w:rsidR="00AA69CA" w:rsidRPr="00DA57AC" w:rsidRDefault="00AA69CA" w:rsidP="00AA69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телевизионной пресс-конференции вчера Дуран объяснил, что за неделю с 19 по 25 декабря было обнаружено 38 человек с этой мутацией коронавируса.Из них 25 кубинцев и 19 иностранцев, сообщил глава эпидемиологии крупнейшего из Антильских островов.</w:t>
      </w:r>
    </w:p>
    <w:p w:rsidR="009712A9" w:rsidRPr="00DA57AC" w:rsidRDefault="00AA69CA" w:rsidP="00AA69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Недавно президент Кубинской группы биотехнологий и фармацевтической промышленности Эдуардо Мартинес объявил, что карибская страна разрабатывает специальные иммуногенные конструкции против Омикрона.</w:t>
      </w:r>
      <w:r w:rsidR="009712A9" w:rsidRPr="00DA57A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D3E49" w:rsidRPr="00DA57AC" w:rsidRDefault="00CD3E49" w:rsidP="00AA69C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D3E49" w:rsidRPr="00DA57AC" w:rsidRDefault="00CD3E49" w:rsidP="00CD3E4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92283830"/>
      <w:r w:rsidRPr="00DA57AC">
        <w:rPr>
          <w:lang w:val="ru-RU"/>
        </w:rPr>
        <w:t>Растет на Кубе число доз вакцинаций против ковид-19</w:t>
      </w:r>
      <w:bookmarkEnd w:id="8"/>
    </w:p>
    <w:p w:rsidR="00CD3E49" w:rsidRPr="00DA57AC" w:rsidRDefault="00CD3E49" w:rsidP="00CD3E4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acuna-cuban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49" w:rsidRPr="00DA57AC" w:rsidRDefault="00CD3E49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Гавана, 28 декабря. На сегодняшний день на Кубе введено 29 миллионов 936 тысяч 632 дозы национальных вакцин против коронавируса SARS-CoV-2, вызывающего Covid-19, сообщает Министерство здравоохранения (Minsap).</w:t>
      </w:r>
    </w:p>
    <w:p w:rsidR="00CD3E49" w:rsidRPr="00DA57AC" w:rsidRDefault="00CD3E49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 данным Минсап, 10 миллионов 396 тысяч 920 человек получили инъекции кубинских иммунизаторов, при этом с двумя инъекциями насчитывается 9 девять миллионов 294 тысячи 773 и с тремя - 8 миллионов 919 тысяч 143 человека.</w:t>
      </w:r>
    </w:p>
    <w:p w:rsidR="00CD3E49" w:rsidRPr="00DA57AC" w:rsidRDefault="00CD3E49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 полной схеме, насчитывается 9 миллионов 601 тысяча 548 граждан, которые составляют 85,8% населения страны, сказал источник.</w:t>
      </w:r>
    </w:p>
    <w:p w:rsidR="00CD3E49" w:rsidRPr="00DA57AC" w:rsidRDefault="00CD3E49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 мнению научного сообщества этой карибской страны, национальные иммуногены безопасны и не вызывают серьезных побочных эффектов.</w:t>
      </w:r>
    </w:p>
    <w:p w:rsidR="00CD3E49" w:rsidRPr="00DA57AC" w:rsidRDefault="00CD3E49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настоящее время проводится кампания вакцинации бустерной дозой, которая вводится поэтапно и направлена на достижение большей защиты от новых вариантов SARS-CoV-2 и принятие гибких мер.</w:t>
      </w:r>
    </w:p>
    <w:p w:rsidR="00CD3E49" w:rsidRPr="00DA57AC" w:rsidRDefault="00CD3E49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 данным Национального статистического и информационного бюро, население острова на конец 2020 года составляло около 11 180 000 жителей. (Пренса Латина)</w:t>
      </w:r>
    </w:p>
    <w:p w:rsidR="00D01EBD" w:rsidRPr="00DA57AC" w:rsidRDefault="00D01EBD" w:rsidP="00CD3E4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01EBD" w:rsidRPr="00DA57AC" w:rsidRDefault="00D01EBD" w:rsidP="00D01EB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92283831"/>
      <w:r w:rsidRPr="00DA57AC">
        <w:rPr>
          <w:lang w:val="ru-RU"/>
        </w:rPr>
        <w:lastRenderedPageBreak/>
        <w:t>Новые меры по усилению международного санитарного контроля на Кубе</w:t>
      </w:r>
      <w:bookmarkEnd w:id="9"/>
    </w:p>
    <w:p w:rsidR="00D01EBD" w:rsidRPr="00DA57AC" w:rsidRDefault="00D01EBD" w:rsidP="00D01EB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sterio-salud-publica-cub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Гавана, 31 декабря</w:t>
      </w:r>
      <w:r w:rsidRPr="00DA57AC">
        <w:rPr>
          <w:rFonts w:ascii="Arial" w:hAnsi="Arial" w:cs="Arial"/>
          <w:sz w:val="24"/>
          <w:szCs w:val="24"/>
          <w:lang w:val="ru-RU" w:eastAsia="es-ES"/>
        </w:rPr>
        <w:t>.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 Куба изменила международный санитарный контроль, из-за увеличения числа положительных случаев КОВИД-19 на прошлой неделе, и объявляет новые меры с 5 января, стало известно сегодня.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Министерство здравоохранения (Минсап) сообщило на своем веб-сайте, что путешественники, проживающие или не проживающие в стране и прибывающие из любой страны (за исключением Южной Африки, Лесото, Ботсваны, Зимбабве, Мозамбика, Намибии, Малави и Эсватини), должны предоставить полный График вакцинации. Точно так же предоставить отрицательный результат теста ПЦР-ОТ (полимеразной цепной реакции), проведенного не позднее, чем за 72 часа до поездки, и наблюдение будет продолжено после теста на границе для граждан с высоким риском.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Кубинцы, проживающие в стране и не имеющие полной вакцинации, помимо вышеуказанных мер, должны сдать ОТ-ПЦР и будут направлены на соблюдение обязательного восьмидневного карантина в назначенной гостинице с оплатой ими своих расходов, включая транспорт.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На седьмой день, добавлено примечание, будет взят новый образец, который, в случае отрицательного результата, позволит выйти из карантина на следующий день.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Все члены экипажей и пассажиры торговых судов, которые должны заходить на Кубу и выходить из иностранных портов, должны представить полную схему вакцинации, и в пункте входа будет проведено исследование ПЦР.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С другой стороны, экипажи самолетов и круизных лайнеров, находящиеся на территории страны менее 48 часов, будут освобождены от этих мер.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обоих случаях они должны будут представить свой график иммунизации.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Пассажирам круизных и прогулочных судов требуется международное свидетельство о вакцинации.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Между тем, иностранные путешественники, которые прибывают на Кубу, учатся здесь и получают стипендии в национальных учреждениях, технические специалисты и иностранные сотрудники пройдут восьмидневный карантин в своих соответствующих центрах, и будет проведен анализ PCR - RT на седьмой день после приезда.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На национальной территории предлагается, чтобы все путешественники, инфицированные этим заболеванием, были помещены в назначенные медицинские учреждения, а также изолированы контакты в авторизованных центрах или дома при наличии необходимых условий и гарантированном соблюдении этой меры.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Подтвержденные автохтонные случаи или когда этого требует серьезность их состояния, пациенты будут госпитализированы, а их прямые контакты будут изолированы в своих домах, и, при необходимости, в госпитале в течение восьми дней.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Принимая во внимание высокую заразность варианта "омикрон" и его присутствие в стране, массовые мероприятия приостанавливаются, чтобы избежать скопления людей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DA57A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50DD8" w:rsidRPr="00DA57AC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DA57AC" w:rsidTr="009C3AC2">
        <w:tc>
          <w:tcPr>
            <w:tcW w:w="9487" w:type="dxa"/>
          </w:tcPr>
          <w:p w:rsidR="009C3AC2" w:rsidRPr="00DA57AC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92283832"/>
            <w:r w:rsidRPr="00DA57A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DA57AC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DA57AC" w:rsidRDefault="00D01EBD" w:rsidP="00D01EBD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92283833"/>
      <w:r w:rsidRPr="00DA57AC">
        <w:rPr>
          <w:lang w:val="ru-RU"/>
        </w:rPr>
        <w:t>Куба принимает поздравления с годовщиной революции</w:t>
      </w:r>
      <w:bookmarkEnd w:id="11"/>
    </w:p>
    <w:p w:rsidR="00812C44" w:rsidRPr="00DA57AC" w:rsidRDefault="00D01EBD" w:rsidP="00B36AA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DA57A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4155707" cy="2514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baviv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713" cy="251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BD" w:rsidRPr="00DA57AC" w:rsidRDefault="00C072C9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01EBD" w:rsidRPr="00DA57AC">
        <w:rPr>
          <w:rFonts w:ascii="Arial" w:hAnsi="Arial" w:cs="Arial"/>
          <w:sz w:val="24"/>
          <w:szCs w:val="24"/>
          <w:lang w:val="ru-RU" w:eastAsia="es-ES"/>
        </w:rPr>
        <w:t>3</w:t>
      </w: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1 декабря. </w:t>
      </w:r>
      <w:r w:rsidR="00D01EBD" w:rsidRPr="00DA57AC">
        <w:rPr>
          <w:rFonts w:ascii="Arial" w:hAnsi="Arial" w:cs="Arial"/>
          <w:sz w:val="24"/>
          <w:szCs w:val="24"/>
          <w:lang w:val="ru-RU" w:eastAsia="es-ES"/>
        </w:rPr>
        <w:t>На Кубу с разных широт поступают многочисленные поздравительные послания по случаю 63-й годовщины победы Революции, сообщило сегодня Министерство иностранных дел (Minrex).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Согласно источнику, сеть ассоциаций и граждан, которые защищают суверенитет Латинской Америки, Collective ALBA-TCP France, поздравила жителей острова с годовщиной через специальное послание.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нем эта организация солидарности указала, что Куба является образцом того, чего могут достичь целеустремленные и достойные люди: грамотности ее населения, уровня знаний в области науки, культурного развития, бесплатного здравоохранения и образования, а также доступа к работе.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Точно так же Ассоциация египетско-кубинской дружбы подтвердила в послании президенту Мигелю Диас-Канелю свою солидарность с островом в защите ее решений и руководства государства.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тексте осуждаются политические кампании в СМИ Вашингтона против этой Карибской страны, которые стремятся "создать состояние беспорядка, посеять хаос и навязать смену режима".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Посол Йемена в Гаване Мохамед Салех Нашер также признал усилия Кубы по преодолению вызовов этого года, отмеченных КОВИД-19 и возобновлением принудительных мер, введенных Соединенными Штатами.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"Какая радость знать, что вы "на ногах" после года стольких трудностей!", - говорится в документе, в котором подчеркивается "твердость, достоинство и решимость двигаться вперед против КОВИД-19, а также несправедливой и усилившейся экономической, торговой и экономической блокады американцев.</w:t>
      </w:r>
    </w:p>
    <w:p w:rsidR="00D01EBD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Президент России Владимир Путин поздравил кубинского коллегу Мигеля Диас-Канеля с наступлением 1 января 63-й годовщины победы Революции, напоминает Minrex на своем сайте.</w:t>
      </w:r>
    </w:p>
    <w:p w:rsidR="00EB5AAE" w:rsidRPr="00DA57AC" w:rsidRDefault="00D01EBD" w:rsidP="00D01EB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письме Путин указал, что российский президент пригласил на прием генерала армии Рауля Кастро, пожелал народу Карибского бассейна счастливых праздников и процветания в 2022 году.</w:t>
      </w:r>
      <w:r w:rsidR="00452DC0" w:rsidRPr="00DA57A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DA57AC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DA57AC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DA57A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DA57AC" w:rsidRPr="00DA57AC" w:rsidRDefault="00DA57AC" w:rsidP="00DA57A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92283834"/>
      <w:r w:rsidRPr="00DA57AC">
        <w:rPr>
          <w:lang w:val="ru-RU"/>
        </w:rPr>
        <w:lastRenderedPageBreak/>
        <w:t>Вьетнам и Куба за содействие торговле и двустороннему сотрудничеству</w:t>
      </w:r>
      <w:bookmarkEnd w:id="12"/>
    </w:p>
    <w:p w:rsidR="00DA57AC" w:rsidRPr="00DA57AC" w:rsidRDefault="00DA57AC" w:rsidP="00DA57AC">
      <w:pPr>
        <w:spacing w:line="276" w:lineRule="auto"/>
        <w:jc w:val="center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noProof/>
          <w:sz w:val="24"/>
          <w:szCs w:val="26"/>
          <w:lang w:eastAsia="es-ES"/>
        </w:rPr>
        <w:drawing>
          <wp:inline distT="0" distB="0" distL="0" distR="0">
            <wp:extent cx="2990850" cy="19907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etnam-cuba-cooperaci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Ханой, 29 декабря</w:t>
      </w: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.</w:t>
      </w: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 xml:space="preserve"> Вьетнам и Куба договорились во время XXXIX заседания Межправительственной комиссии создать условия для своих компаний, чтобы они могли лучше использовать тарифные преференции в целях расширения торговли и двустороннего сотрудничества.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Под председательством министра строительства Вьетнама Нгуен Тхань Нги и министра внешней торговли и иностранных инвестиций Кубы Родриго Мальмьерка стороны рассмотрели План действий по реализации Экономической программы на 2021–2025 годы.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В этом контексте и в виртуальном формате они договорились продолжить разработку консультативной программы Вьетнама по выращиванию риса и кукурузы на Кубе, а также в аквакультуре в целях обеспечения продовольственной безопасности на острове.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Кубинское представительство пообещало создать условия для различных вьетнамских компаний, инвестирующих в Карибскую страну, для реализации своих проектов.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Министерство здравоохранения Кубы подтвердило свою готовность завершить поставку вакцин против КОВИД-19 во Вьетнам и передать технологию их производства, чтобы эта страна могла производить их сама.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Делегации также договорились активизировать сотрудничество в области сельского хозяйства, пищевой промышленности, строительства, возобновляемых источников энергии, науки и технологий, информации и коммуникаций, туризма, образования, таможни, банковского дела и финансов, спорта, труда и социальных вопросов.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По этому случаю был подписан меморандум о взаимопонимании и сотрудничестве в вопросах культуры.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lastRenderedPageBreak/>
        <w:t>2 декабря 1960 года Куба стала первой страной в Латинской Америке, которая установила дипломатические отношения с Вьетнамом.</w:t>
      </w:r>
    </w:p>
    <w:p w:rsidR="00DA57AC" w:rsidRPr="00DA57AC" w:rsidRDefault="00DA57AC" w:rsidP="00DA57AC">
      <w:pPr>
        <w:spacing w:line="276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За 61 год, прошедший с тех пор, узы дружбы и сотрудничества между двумя странами, возникшие в те времена, когда индокитайский народ боролся за свою независимость, постоянно развивались и являются образцом того, какими должны быть связи между государствами.</w:t>
      </w:r>
    </w:p>
    <w:p w:rsidR="00B076F8" w:rsidRPr="00DA57AC" w:rsidRDefault="00DA57AC" w:rsidP="00DA57A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eastAsiaTheme="majorEastAsia" w:hAnsi="Arial" w:cstheme="majorBidi"/>
          <w:sz w:val="24"/>
          <w:szCs w:val="26"/>
          <w:lang w:val="ru-RU"/>
        </w:rPr>
        <w:t>Самым последним проявлением характера добрососедских отношений стал визит президента Суан Фука на Кубу в сентябре прошлого года, когда стороны выразили в совместной декларации свою волю к расширению торговли и двустороннего сотрудничества.</w:t>
      </w:r>
      <w:r w:rsidR="00B076F8" w:rsidRPr="00DA57A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A3E55" w:rsidRPr="00DA57AC" w:rsidRDefault="00CA3E55" w:rsidP="00B076F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431B47" w:rsidRPr="00DA57AC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3" w:name="_Toc14075632"/>
      <w:bookmarkStart w:id="14" w:name="_Toc23151072"/>
      <w:bookmarkStart w:id="15" w:name="_Toc92283835"/>
      <w:r w:rsidRPr="00DA57AC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3"/>
      <w:bookmarkEnd w:id="14"/>
      <w:bookmarkEnd w:id="15"/>
    </w:p>
    <w:p w:rsidR="00431B47" w:rsidRPr="00DA57AC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DA57AC" w:rsidRDefault="00AF01CD" w:rsidP="00AF01C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92283836"/>
      <w:r w:rsidRPr="00DA57AC">
        <w:rPr>
          <w:lang w:val="ru-RU"/>
        </w:rPr>
        <w:t>Аргентинский лауреат Нобелевской премии просит Байдена снять блокаду Кубы</w:t>
      </w:r>
      <w:bookmarkEnd w:id="16"/>
    </w:p>
    <w:p w:rsidR="000438F9" w:rsidRPr="00DA57AC" w:rsidRDefault="00AF01CD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squivel nobe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Буэнос-Айрес, 28 декабря. Аргентинский лауреат Нобелевской премии мира Адольфо Перес Эскивель направил открытое письмо президенту США Джо Байдену, в котором просил его открыть свой разум и сердце и положить конец блокаде, введенной против Кубы.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своем письме Перес Эскивель заявил, что Карибский остров не представляет угрозы для безопасности Соединенных Штатов, и достаточно увидеть его действия в мире, такие как медицинские бригады, которые поддерживают самые нуждающиеся народы.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«Предложение, которое я делаю вам, как и многим другим организациям в мире, в том числе в Соединенных Штатах, состоит в том, чтобы открыть свой разум и сердце для разрешения бесконечного конфликта, такого как блокада Кубы», - пишет он.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Добавил, что необходима политическая воля Конгресса и ваша политическая воля, чтобы открыть стол для диалога и найти решения на благо всех. Координатор Службы мира и справедливости (Serpaj) уточнил, что мир надеется, что правительство Байдена присоединится к его усилиям по достижению единства и мира.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«По этой причине я отправляю вам это письмо, которое, надеюсь, вы сможете прочитать с критической совестью и ценностями для укрепления жизни и прав человека и народов».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Перес Эскивель в своих статьях утверждает, что миру необходимо найти новые способы сосуществования, диалога и сотрудничества. Однако Соединенные Штаты продолжают несправедливую и аморальную осаду кубинского народа, несмотря на неоднократные призывы Организации Объединенных Наций снять блокаду, длившуюся 60 лет, отметил он.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«Все хорошо знают о провале блокады и о необходимости найти новые способы сосуществования и взаимного уважения», - сказал Нобелевский лауреат Байдену. Также напомнил, что бывший президент Барак Обама принял решение подойти и посетить Кубу, чтобы найти места, которые позволят снять осаду и восстановить отношения между двумя странами.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«Для этого есть все условия, и это было бы шагом вперед к достижению мира. Важно иметь пространство для безусловного диалога и прислушиваться друг к другу, чтобы разрешать трудности », - сказал активист и правозащитник.</w:t>
      </w:r>
    </w:p>
    <w:p w:rsidR="00AF01CD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Кроме того, он призвал президента США закрыть тюрьму Гуантанамо на Кубе, уважать права человека и самоопределение народов.</w:t>
      </w:r>
    </w:p>
    <w:p w:rsidR="000438F9" w:rsidRPr="00DA57AC" w:rsidRDefault="00AF01CD" w:rsidP="00AF01C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 xml:space="preserve">Как президент Соединенных Штатов, он несет ответственность за поиск путей и укрепление жизни и развития народов, разнообразие демократий, которые допускают сосуществование и взаимное уважение. «Мы надеемся, что вы сможете достичь мира», - заключил он. </w:t>
      </w:r>
      <w:r w:rsidR="000438F9" w:rsidRPr="00DA57A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47FD7" w:rsidRPr="00DA57AC" w:rsidRDefault="00F47FD7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A57AC" w:rsidRPr="00DA57AC" w:rsidRDefault="00DA57AC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7FD7" w:rsidRPr="00DA57AC" w:rsidRDefault="00F47FD7" w:rsidP="00F47F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bookmarkStart w:id="17" w:name="_Toc46127112"/>
      <w:bookmarkStart w:id="18" w:name="_Toc52870385"/>
      <w:bookmarkStart w:id="19" w:name="_Toc60646396"/>
      <w:bookmarkStart w:id="20" w:name="_Toc75159018"/>
      <w:bookmarkStart w:id="21" w:name="_Toc77594151"/>
      <w:bookmarkStart w:id="22" w:name="_Toc81219677"/>
      <w:bookmarkStart w:id="23" w:name="_Toc83036750"/>
      <w:bookmarkStart w:id="24" w:name="_Toc84934790"/>
      <w:bookmarkStart w:id="25" w:name="_Toc89672641"/>
      <w:bookmarkStart w:id="26" w:name="_Toc90884215"/>
      <w:bookmarkStart w:id="27" w:name="_Toc92283837"/>
      <w:r w:rsidRPr="00DA57AC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Двусторонние отношения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F47FD7" w:rsidRPr="00DA57AC" w:rsidRDefault="00F47FD7" w:rsidP="00D3459D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F47FD7" w:rsidRPr="00DA57AC" w:rsidRDefault="00F47FD7" w:rsidP="00F47FD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8" w:name="_Toc92283838"/>
      <w:r w:rsidRPr="00DA57AC">
        <w:rPr>
          <w:lang w:val="ru-RU"/>
        </w:rPr>
        <w:t>Возобновляется авиасообщение между Санкт-Петербургом и Кубой</w:t>
      </w:r>
      <w:bookmarkEnd w:id="28"/>
    </w:p>
    <w:p w:rsidR="00F47FD7" w:rsidRPr="00DA57AC" w:rsidRDefault="00F47FD7" w:rsidP="00F47FD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14625" cy="1876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ras-cuba-rusi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Москва, 28 декабря. Российский город Санкт-Петербург возобновил авиасообщение с Кубой после отмены полетов с марта 2020 года из-за пандемии Covid-19, подчеркивает компания, отвечающая за аэропорт Пулково в этом городе.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Первый рейс Санкт-Петербург - кубинский курорт Варадеро произведен накануне авиакомпанией Azur Air с 322 пассажирами. Согласно плану, до 12 мая 2022 года авиакомпания планирует покрывать маршрут Санкт-Петербург-Варадеро каждые 10 дней на самолете Boeing 767-300.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Куба, Доминиканская Республика, Мальдивы и Египет оказываются одними из самых популярных направлений для россиян в конце года и на праздники, сообщил в последние дни специализированный платежный сайт.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По данным аналитиков службы приема онлайн-платежей CloudPayments, цитируемых информационным агентством ТАСС, это были наиболее востребованные точки планеты для путешествий россиянами с конца декабря по 10 января, которое завершает их праздничные дни.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«Сейчас россияне довольно активно покупают туры на новогодние праздники. В большинстве случаев они выбирают по нескольким критериям: наличие моря и теплый и солнечный климат», - сообщило туристическое агентство Romas Turs, партнер CloudPayments.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21 декабря в Гавану прибыл первый рейс авиакомпании «Аэрофлот», после возобновления авиасообщения компаний в этой стране, прерванного с группой городов мира в связи с возникновением пандемии Covid -19.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Маршрут между столицами России и Кубы будет выполняться два раза в неделю на самолетах Airbus A350.</w:t>
      </w:r>
    </w:p>
    <w:p w:rsidR="00F47FD7" w:rsidRPr="00DA57AC" w:rsidRDefault="00F47FD7" w:rsidP="00F47FD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t>В настоящее время Аэрофлот выполняет три рейса в неделю на кубинский курорт Варадеро.</w:t>
      </w:r>
    </w:p>
    <w:p w:rsidR="00F47FD7" w:rsidRPr="00F47FD7" w:rsidRDefault="00F47FD7" w:rsidP="00F47FD7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DA57AC">
        <w:rPr>
          <w:rFonts w:ascii="Arial" w:hAnsi="Arial" w:cs="Arial"/>
          <w:sz w:val="24"/>
          <w:szCs w:val="24"/>
          <w:lang w:val="ru-RU" w:eastAsia="es-ES"/>
        </w:rPr>
        <w:lastRenderedPageBreak/>
        <w:t>Министр туризма посольства острова в России Хуан Карлос Эскалона объяснил Пренсе Латина, что еще одна новая достопримечательность между двумя странами - это маршрут линии Azur Air между Санкт-Петербургом и Варадеро. Он сообщил, что они начнутся 26 декабря с периодичностью каждые 10 дней. Эскалона подчеркнул, что Куба оставалась среди предпочтений отдыхающих евразийской нации в течение года, что оказало большое влияние на туристический рынок Карибского острова. (Пренса Латина)</w:t>
      </w:r>
      <w:bookmarkStart w:id="29" w:name="_GoBack"/>
      <w:bookmarkEnd w:id="29"/>
    </w:p>
    <w:sectPr w:rsidR="00F47FD7" w:rsidRPr="00F47FD7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2F" w:rsidRDefault="00D0532F" w:rsidP="00B22C72">
      <w:pPr>
        <w:spacing w:after="0" w:line="240" w:lineRule="auto"/>
      </w:pPr>
      <w:r>
        <w:separator/>
      </w:r>
    </w:p>
  </w:endnote>
  <w:endnote w:type="continuationSeparator" w:id="0">
    <w:p w:rsidR="00D0532F" w:rsidRDefault="00D0532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AC">
          <w:rPr>
            <w:noProof/>
          </w:rPr>
          <w:t>8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2F" w:rsidRDefault="00D0532F" w:rsidP="00B22C72">
      <w:pPr>
        <w:spacing w:after="0" w:line="240" w:lineRule="auto"/>
      </w:pPr>
      <w:r>
        <w:separator/>
      </w:r>
    </w:p>
  </w:footnote>
  <w:footnote w:type="continuationSeparator" w:id="0">
    <w:p w:rsidR="00D0532F" w:rsidRDefault="00D0532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692D"/>
    <w:rsid w:val="000176EC"/>
    <w:rsid w:val="00020708"/>
    <w:rsid w:val="00021AB2"/>
    <w:rsid w:val="00024BD8"/>
    <w:rsid w:val="000255F8"/>
    <w:rsid w:val="000260A9"/>
    <w:rsid w:val="000263DE"/>
    <w:rsid w:val="000303BF"/>
    <w:rsid w:val="00030F85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DAB"/>
    <w:rsid w:val="005B16BE"/>
    <w:rsid w:val="005B22F7"/>
    <w:rsid w:val="005B2371"/>
    <w:rsid w:val="005B23B4"/>
    <w:rsid w:val="005B24DE"/>
    <w:rsid w:val="005B2731"/>
    <w:rsid w:val="005B3489"/>
    <w:rsid w:val="005B3C0A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377D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37DFB"/>
    <w:rsid w:val="0094021E"/>
    <w:rsid w:val="009421DC"/>
    <w:rsid w:val="0094271E"/>
    <w:rsid w:val="00942E5B"/>
    <w:rsid w:val="00944A8F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D9E"/>
    <w:rsid w:val="00B86310"/>
    <w:rsid w:val="00B90E21"/>
    <w:rsid w:val="00B912FD"/>
    <w:rsid w:val="00B926FC"/>
    <w:rsid w:val="00B94B6D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3E55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1EE5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D5E"/>
    <w:rsid w:val="00D97512"/>
    <w:rsid w:val="00DA0428"/>
    <w:rsid w:val="00DA20DE"/>
    <w:rsid w:val="00DA2759"/>
    <w:rsid w:val="00DA57AC"/>
    <w:rsid w:val="00DA7114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768B"/>
    <w:rsid w:val="00E20647"/>
    <w:rsid w:val="00E2081B"/>
    <w:rsid w:val="00E22C67"/>
    <w:rsid w:val="00E24155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47E0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D113B4-0EAC-4284-938E-1B59C3CC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12183</TotalTime>
  <Pages>16</Pages>
  <Words>3644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 Lourdes</cp:lastModifiedBy>
  <cp:revision>637</cp:revision>
  <dcterms:created xsi:type="dcterms:W3CDTF">2019-04-29T10:02:00Z</dcterms:created>
  <dcterms:modified xsi:type="dcterms:W3CDTF">2022-01-05T11:05:00Z</dcterms:modified>
</cp:coreProperties>
</file>