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44524E">
        <w:rPr>
          <w:rFonts w:ascii="Arial" w:eastAsia="Calibri" w:hAnsi="Arial" w:cs="Arial"/>
          <w:b/>
          <w:sz w:val="24"/>
          <w:szCs w:val="24"/>
        </w:rPr>
        <w:t>6-12</w:t>
      </w:r>
      <w:r w:rsidR="00A9489A">
        <w:rPr>
          <w:rFonts w:ascii="Arial" w:eastAsia="Calibri" w:hAnsi="Arial" w:cs="Arial"/>
          <w:b/>
          <w:sz w:val="24"/>
          <w:szCs w:val="24"/>
          <w:lang w:val="ru-RU"/>
        </w:rPr>
        <w:t xml:space="preserve"> Апреля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20289E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20289E" w:rsidRPr="003503E5">
            <w:rPr>
              <w:rStyle w:val="Hipervnculo"/>
              <w:noProof/>
            </w:rPr>
            <w:fldChar w:fldCharType="begin"/>
          </w:r>
          <w:r w:rsidR="0020289E" w:rsidRPr="003503E5">
            <w:rPr>
              <w:rStyle w:val="Hipervnculo"/>
              <w:noProof/>
            </w:rPr>
            <w:instrText xml:space="preserve"> </w:instrText>
          </w:r>
          <w:r w:rsidR="0020289E">
            <w:rPr>
              <w:noProof/>
            </w:rPr>
            <w:instrText>HYPERLINK \l "_Toc37669981"</w:instrText>
          </w:r>
          <w:r w:rsidR="0020289E" w:rsidRPr="003503E5">
            <w:rPr>
              <w:rStyle w:val="Hipervnculo"/>
              <w:noProof/>
            </w:rPr>
            <w:instrText xml:space="preserve"> </w:instrText>
          </w:r>
          <w:r w:rsidR="0020289E" w:rsidRPr="003503E5">
            <w:rPr>
              <w:rStyle w:val="Hipervnculo"/>
              <w:noProof/>
            </w:rPr>
          </w:r>
          <w:r w:rsidR="0020289E" w:rsidRPr="003503E5">
            <w:rPr>
              <w:rStyle w:val="Hipervnculo"/>
              <w:noProof/>
            </w:rPr>
            <w:fldChar w:fldCharType="separate"/>
          </w:r>
          <w:r w:rsidR="0020289E" w:rsidRPr="003503E5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20289E">
            <w:rPr>
              <w:noProof/>
              <w:webHidden/>
            </w:rPr>
            <w:tab/>
          </w:r>
          <w:r w:rsidR="0020289E">
            <w:rPr>
              <w:noProof/>
              <w:webHidden/>
            </w:rPr>
            <w:fldChar w:fldCharType="begin"/>
          </w:r>
          <w:r w:rsidR="0020289E">
            <w:rPr>
              <w:noProof/>
              <w:webHidden/>
            </w:rPr>
            <w:instrText xml:space="preserve"> PAGEREF _Toc37669981 \h </w:instrText>
          </w:r>
          <w:r w:rsidR="0020289E">
            <w:rPr>
              <w:noProof/>
              <w:webHidden/>
            </w:rPr>
          </w:r>
          <w:r w:rsidR="0020289E">
            <w:rPr>
              <w:noProof/>
              <w:webHidden/>
            </w:rPr>
            <w:fldChar w:fldCharType="separate"/>
          </w:r>
          <w:r w:rsidR="0020289E">
            <w:rPr>
              <w:noProof/>
              <w:webHidden/>
            </w:rPr>
            <w:t>2</w:t>
          </w:r>
          <w:r w:rsidR="0020289E">
            <w:rPr>
              <w:noProof/>
              <w:webHidden/>
            </w:rPr>
            <w:fldChar w:fldCharType="end"/>
          </w:r>
          <w:r w:rsidR="0020289E" w:rsidRPr="003503E5">
            <w:rPr>
              <w:rStyle w:val="Hipervnculo"/>
              <w:noProof/>
            </w:rPr>
            <w:fldChar w:fldCharType="end"/>
          </w:r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2" w:history="1">
            <w:r w:rsidRPr="003503E5">
              <w:rPr>
                <w:rStyle w:val="Hipervnculo"/>
                <w:noProof/>
                <w:lang w:val="ru-RU"/>
              </w:rPr>
              <w:t>Куба против необоснованных обвинений США о связи острова с трафиком наркотиков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3" w:history="1">
            <w:r w:rsidRPr="003503E5">
              <w:rPr>
                <w:rStyle w:val="Hipervnculo"/>
                <w:noProof/>
                <w:lang w:val="ru-RU"/>
              </w:rPr>
              <w:t>Куба: социальная вакцина самая важная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4" w:history="1">
            <w:r w:rsidRPr="003503E5">
              <w:rPr>
                <w:rStyle w:val="Hipervnculo"/>
                <w:noProof/>
                <w:lang w:val="ru-RU"/>
              </w:rPr>
              <w:t>Куба объявит статус карантина поэтапно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5" w:history="1">
            <w:r w:rsidRPr="003503E5">
              <w:rPr>
                <w:rStyle w:val="Hipervnculo"/>
                <w:noProof/>
                <w:lang w:val="ru-RU"/>
              </w:rPr>
              <w:t>Куба сосредотачивает усилия на спасении жизней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6" w:history="1">
            <w:r w:rsidRPr="003503E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7" w:history="1">
            <w:r w:rsidRPr="003503E5">
              <w:rPr>
                <w:rStyle w:val="Hipervnculo"/>
                <w:noProof/>
                <w:lang w:val="ru-RU"/>
              </w:rPr>
              <w:t>Диас-Канель: Куба противостоит самой длительной в истории войне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8" w:history="1">
            <w:r w:rsidRPr="003503E5">
              <w:rPr>
                <w:rStyle w:val="Hipervnculo"/>
                <w:noProof/>
                <w:lang w:val="ru-RU"/>
              </w:rPr>
              <w:t>Американская блокада препятствует борьбе Кубы против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89" w:history="1">
            <w:r w:rsidRPr="003503E5">
              <w:rPr>
                <w:rStyle w:val="Hipervnculo"/>
                <w:noProof/>
                <w:lang w:val="ru-RU"/>
              </w:rPr>
              <w:t>Россия осудила действия США препятствующие доставке гуманитарной помощи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90" w:history="1">
            <w:r w:rsidRPr="003503E5">
              <w:rPr>
                <w:rStyle w:val="Hipervnculo"/>
                <w:noProof/>
                <w:lang w:val="ru-RU" w:eastAsia="es-ES"/>
              </w:rPr>
              <w:t>Российская пресса осудила блокаду США в отношении Кубы во время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289E" w:rsidRDefault="0020289E">
          <w:pPr>
            <w:pStyle w:val="TDC2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7669991" w:history="1">
            <w:r w:rsidRPr="003503E5">
              <w:rPr>
                <w:rStyle w:val="Hipervnculo"/>
                <w:noProof/>
                <w:lang w:val="ru-RU" w:eastAsia="es-ES"/>
              </w:rPr>
              <w:t>Американская блокада влияет на борьбу Кубы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_Toc37669991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p w:rsidR="005679C7" w:rsidRPr="00DE46B1" w:rsidRDefault="005679C7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7669981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96DCF" w:rsidRDefault="00B96DCF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223389" w:rsidRDefault="00223389" w:rsidP="00223389">
      <w:pPr>
        <w:pStyle w:val="Ttulo2"/>
        <w:rPr>
          <w:lang w:val="ru-RU"/>
        </w:rPr>
      </w:pPr>
      <w:bookmarkStart w:id="2" w:name="_Toc37669982"/>
      <w:r w:rsidRPr="00223389">
        <w:rPr>
          <w:lang w:val="ru-RU"/>
        </w:rPr>
        <w:t>Куба против необоснованных обвинений США о связи острова с трафиком наркотиков</w:t>
      </w:r>
      <w:bookmarkEnd w:id="2"/>
    </w:p>
    <w:p w:rsidR="00223389" w:rsidRDefault="00223389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223389" w:rsidRDefault="00223389" w:rsidP="00223389">
      <w:pPr>
        <w:spacing w:after="0" w:line="240" w:lineRule="auto"/>
        <w:jc w:val="center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>
        <w:rPr>
          <w:noProof/>
          <w:lang w:eastAsia="es-ES"/>
        </w:rPr>
        <w:drawing>
          <wp:inline distT="0" distB="0" distL="0" distR="0" wp14:anchorId="23404EBE" wp14:editId="649DC14D">
            <wp:extent cx="1273616" cy="847725"/>
            <wp:effectExtent l="0" t="0" r="3175" b="0"/>
            <wp:docPr id="9" name="Imagen 9" descr="https://ruso.prensa-latina.cu/images/pl-ru/cuba-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uba-md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87" cy="8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89" w:rsidRDefault="00223389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>
        <w:rPr>
          <w:rFonts w:ascii="Arial" w:eastAsiaTheme="majorEastAsia" w:hAnsi="Arial" w:cstheme="majorBidi"/>
          <w:sz w:val="24"/>
          <w:szCs w:val="26"/>
          <w:lang w:val="ru-RU"/>
        </w:rPr>
        <w:t xml:space="preserve">Гавана, 10 апреля. </w:t>
      </w: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Президент Кубы Мигель Диас-Канель сегодня высказался против обвинений Соединенных Штатов в предполагаемом участии острова в трафике наркотиков, что он считает предлогом для новых агрессий.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 xml:space="preserve">В социальной сети </w:t>
      </w:r>
      <w:r w:rsidRPr="00223389">
        <w:rPr>
          <w:rFonts w:ascii="Arial" w:eastAsiaTheme="majorEastAsia" w:hAnsi="Arial" w:cstheme="majorBidi"/>
          <w:sz w:val="24"/>
          <w:szCs w:val="26"/>
        </w:rPr>
        <w:t>Twitter</w:t>
      </w: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 xml:space="preserve"> президент назвал клеветническими высказывания высокопоставленного американского чиновника, цитируемого журналом </w:t>
      </w:r>
      <w:r w:rsidRPr="00223389">
        <w:rPr>
          <w:rFonts w:ascii="Arial" w:eastAsiaTheme="majorEastAsia" w:hAnsi="Arial" w:cstheme="majorBidi"/>
          <w:sz w:val="24"/>
          <w:szCs w:val="26"/>
        </w:rPr>
        <w:t>Newsweek</w:t>
      </w: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, осуждая предполагаемый трафик наркотиков между крупнейшим Антильским островом и Венесуэлой.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"Новая клевета для предлогов агрессии и вмешательства. Обозленная империя никого не обманет, только своих лакеев. # Куба свободна и суверененна", - заверил глава государства.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Ранее министр иностранных дел Кубы Бруно Родригес также оспорил эти обвинения, сделанные анонимно и в отношении которых не было представлено никаких доказательств.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Публикация добавляет еще один грязный факт к недавней дискредитирующей кампании Белого дома, чтобы связать лидеров правительства Венесуэлы с наркотерроризмом, обвинение, опровергнутое властями этой южноамериканской страны.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26 марта Министерство юстиции объявило обвинения по этому делу в отношении главных руководителей правительства Каракаса и предложило миллионные награды за информацию о президенте Николасе Мадуро и других высших должностных лицах.</w:t>
      </w:r>
    </w:p>
    <w:p w:rsidR="00223389" w:rsidRPr="00223389" w:rsidRDefault="00223389" w:rsidP="00F528B7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23389">
        <w:rPr>
          <w:rFonts w:ascii="Arial" w:eastAsiaTheme="majorEastAsia" w:hAnsi="Arial" w:cstheme="majorBidi"/>
          <w:sz w:val="24"/>
          <w:szCs w:val="26"/>
          <w:lang w:val="ru-RU"/>
        </w:rPr>
        <w:t>Согласно кубинской газете "Гранма", этим обвинением администрация Трампа стремится оправдать меры экономической блокады, усиленной против Кубы и Венесуэлы, прямо в разгар пандемии Ковид-19, а также для использования возможной агрессии против Венесуэлы. (Пренса Латина)</w:t>
      </w:r>
    </w:p>
    <w:p w:rsidR="00223389" w:rsidRDefault="00223389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4349F1" w:rsidRPr="00410DE5" w:rsidRDefault="004349F1" w:rsidP="00AE7B1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i/>
          <w:sz w:val="24"/>
          <w:szCs w:val="24"/>
          <w:lang w:val="ru-RU"/>
        </w:rPr>
      </w:pPr>
      <w:r w:rsidRPr="00410DE5">
        <w:rPr>
          <w:rFonts w:ascii="Arial" w:hAnsi="Arial" w:cs="Arial"/>
          <w:b/>
          <w:bCs/>
          <w:i/>
          <w:sz w:val="24"/>
          <w:szCs w:val="24"/>
          <w:lang w:val="ru-RU"/>
        </w:rPr>
        <w:t>Cостояние коронавирусa на Кубе</w:t>
      </w:r>
    </w:p>
    <w:p w:rsidR="0056265B" w:rsidRDefault="0056265B" w:rsidP="0056265B">
      <w:pPr>
        <w:pStyle w:val="Ttulo2"/>
        <w:rPr>
          <w:lang w:val="ru-RU"/>
        </w:rPr>
      </w:pPr>
      <w:bookmarkStart w:id="3" w:name="_Toc37669983"/>
      <w:r w:rsidRPr="0056265B">
        <w:rPr>
          <w:lang w:val="ru-RU"/>
        </w:rPr>
        <w:t>Куба: социальная вакцина самая важная против коронавируса</w:t>
      </w:r>
      <w:bookmarkEnd w:id="3"/>
    </w:p>
    <w:p w:rsidR="0056265B" w:rsidRDefault="0056265B" w:rsidP="0056265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A531979" wp14:editId="024D5391">
            <wp:extent cx="1571625" cy="1046082"/>
            <wp:effectExtent l="0" t="0" r="0" b="1905"/>
            <wp:docPr id="13" name="Imagen 13" descr="https://ruso.prensa-latina.cu/images/pl-ru/miguel%20diaz%20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miguel%20diaz%20can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90" cy="10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8 апреля. </w:t>
      </w:r>
      <w:r w:rsidRPr="0056265B">
        <w:rPr>
          <w:rFonts w:ascii="Arial" w:hAnsi="Arial" w:cs="Arial"/>
          <w:bCs/>
          <w:sz w:val="24"/>
          <w:szCs w:val="24"/>
          <w:lang w:val="ru-RU"/>
        </w:rPr>
        <w:t>Пока кубинские ученые работают над созданием вакцины против Ковид-19, правительство острова поощряет массовую иммунизацию в стране "социальной вакциной" из трех компонентов: дисциплины,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сотрудничества и солидарности.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Это предложение президента Мигеля Диас-Канеля в момент, когда Куба вступает в фазу ограниченной местной передачи вируса SARS-CoV-2, поэтому меры по укреплению изоляции усилива</w:t>
      </w:r>
      <w:r>
        <w:rPr>
          <w:rFonts w:ascii="Arial" w:hAnsi="Arial" w:cs="Arial"/>
          <w:bCs/>
          <w:sz w:val="24"/>
          <w:szCs w:val="24"/>
          <w:lang w:val="ru-RU"/>
        </w:rPr>
        <w:t>ются по мере развития пандемии.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"Я знаю, что многие верят, что вакцина появится внезапно, и этим вс</w:t>
      </w:r>
      <w:r>
        <w:rPr>
          <w:rFonts w:ascii="Arial" w:hAnsi="Arial" w:cs="Arial"/>
          <w:bCs/>
          <w:sz w:val="24"/>
          <w:szCs w:val="24"/>
          <w:lang w:val="ru-RU"/>
        </w:rPr>
        <w:t>е решится", - сказал президент.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 xml:space="preserve">"Первое, что нужно сделать, и единственное, что у нас есть: дисциплина, сотрудничество и солидарность. Это вакцина этого времени, которая может привести нас к успеху в </w:t>
      </w:r>
      <w:r>
        <w:rPr>
          <w:rFonts w:ascii="Arial" w:hAnsi="Arial" w:cs="Arial"/>
          <w:bCs/>
          <w:sz w:val="24"/>
          <w:szCs w:val="24"/>
          <w:lang w:val="ru-RU"/>
        </w:rPr>
        <w:t>борьбе с пандемией", сказал он.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Диас-Канель призвал сделать прививку "против дезинформации и неврозов, которые могут быть вызваны ложными новостями в социальных с</w:t>
      </w:r>
      <w:r>
        <w:rPr>
          <w:rFonts w:ascii="Arial" w:hAnsi="Arial" w:cs="Arial"/>
          <w:bCs/>
          <w:sz w:val="24"/>
          <w:szCs w:val="24"/>
          <w:lang w:val="ru-RU"/>
        </w:rPr>
        <w:t>етях и в рекламе апокалипсиса".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Об этом сказал президент во время заседания Совета министров и других учреждений, которые он проводит ежедневно для оценки состояния здоровья населения и принятия решений по теме. Об этом каждый вечер сообщается в пере</w:t>
      </w:r>
      <w:r>
        <w:rPr>
          <w:rFonts w:ascii="Arial" w:hAnsi="Arial" w:cs="Arial"/>
          <w:bCs/>
          <w:sz w:val="24"/>
          <w:szCs w:val="24"/>
          <w:lang w:val="ru-RU"/>
        </w:rPr>
        <w:t>даче Национального телевидения.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Глава государства уточнил в числе следующих шагов – принятие полного карантина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в определенных местах столицы.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Президент Кубы призвал к сочувствию и социальной дисциплине. Привел в качестве дурного пример в муниципалитете Флоренция, в центральной провинции Сьего-де-Авила, с 12 случаями заражения после "безответственности группы лю</w:t>
      </w:r>
      <w:r>
        <w:rPr>
          <w:rFonts w:ascii="Arial" w:hAnsi="Arial" w:cs="Arial"/>
          <w:bCs/>
          <w:sz w:val="24"/>
          <w:szCs w:val="24"/>
          <w:lang w:val="ru-RU"/>
        </w:rPr>
        <w:t>дей, организовавших вечеринку".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 xml:space="preserve">Другими мерами, принятыми на нынешнем этапе, предшествующем эпидемии, являются расширение возможностей лабораторий, а также наличие коек в больницах и, в частности, в </w:t>
      </w:r>
      <w:r>
        <w:rPr>
          <w:rFonts w:ascii="Arial" w:hAnsi="Arial" w:cs="Arial"/>
          <w:bCs/>
          <w:sz w:val="24"/>
          <w:szCs w:val="24"/>
          <w:lang w:val="ru-RU"/>
        </w:rPr>
        <w:t>отделениях интенсивной терапии.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В свою очередь, Министерство транспорта издаст инструкции по снижению концентрации людей на государственной службе, ограничению числа пассажиров в автобусе и постепенному с</w:t>
      </w:r>
      <w:r>
        <w:rPr>
          <w:rFonts w:ascii="Arial" w:hAnsi="Arial" w:cs="Arial"/>
          <w:bCs/>
          <w:sz w:val="24"/>
          <w:szCs w:val="24"/>
          <w:lang w:val="ru-RU"/>
        </w:rPr>
        <w:t>окращению этого вида перевозок.</w:t>
      </w:r>
    </w:p>
    <w:p w:rsid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Ранее правительство Кубы приняло меры по социальной изоляции, такие как приостановка учебных занятий на всех уровнях образования. То же самое с культурными шоу и спортивными мероприятиями, а также празднованиями, конгрессами, акциями и традиционным майским парадом, который отмечается на острове массовыми маршами.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lastRenderedPageBreak/>
        <w:t>В то же время руководство страны призвало действовать неукоснительно, чтобы не допускать проявлений недисциплинированности и нарушений санитарных норм и других, таких ка</w:t>
      </w:r>
      <w:r>
        <w:rPr>
          <w:rFonts w:ascii="Arial" w:hAnsi="Arial" w:cs="Arial"/>
          <w:bCs/>
          <w:sz w:val="24"/>
          <w:szCs w:val="24"/>
          <w:lang w:val="ru-RU"/>
        </w:rPr>
        <w:t>к накопление продуктов питания.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Тем временем Кубинский центр генной инженерии и биотехнологии (Cigb) работает над разработкой вакцины, которая может быть использов</w:t>
      </w:r>
      <w:r>
        <w:rPr>
          <w:rFonts w:ascii="Arial" w:hAnsi="Arial" w:cs="Arial"/>
          <w:bCs/>
          <w:sz w:val="24"/>
          <w:szCs w:val="24"/>
          <w:lang w:val="ru-RU"/>
        </w:rPr>
        <w:t>ана против нового коронавируса.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Это подтвердил агентству "Пренса Латина" директор биомедицинских исследований Cigb, Герардо Гийен, который объяснил, что работает над методологической и ко</w:t>
      </w:r>
      <w:r>
        <w:rPr>
          <w:rFonts w:ascii="Arial" w:hAnsi="Arial" w:cs="Arial"/>
          <w:bCs/>
          <w:sz w:val="24"/>
          <w:szCs w:val="24"/>
          <w:lang w:val="ru-RU"/>
        </w:rPr>
        <w:t>нструкторской частью препарата.</w:t>
      </w:r>
    </w:p>
    <w:p w:rsidR="0056265B" w:rsidRPr="0056265B" w:rsidRDefault="0056265B" w:rsidP="0056265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6265B">
        <w:rPr>
          <w:rFonts w:ascii="Arial" w:hAnsi="Arial" w:cs="Arial"/>
          <w:bCs/>
          <w:sz w:val="24"/>
          <w:szCs w:val="24"/>
          <w:lang w:val="ru-RU"/>
        </w:rPr>
        <w:t>Но в повседневной борьбе против Covid-19 остров реализует, в частности, стратегии в здравоохранении, экономике и труде и присоединяется к общественным и массовым организациям, всем гражданам, в социальной вакцине – дисциплине – в качестве профилактики. (Пренса Латина)</w:t>
      </w:r>
    </w:p>
    <w:p w:rsidR="004349F1" w:rsidRDefault="00223389" w:rsidP="00223389">
      <w:pPr>
        <w:pStyle w:val="Ttulo2"/>
        <w:rPr>
          <w:lang w:val="ru-RU"/>
        </w:rPr>
      </w:pPr>
      <w:bookmarkStart w:id="4" w:name="_Toc37669984"/>
      <w:r w:rsidRPr="00223389">
        <w:rPr>
          <w:lang w:val="ru-RU"/>
        </w:rPr>
        <w:t>Куба объявит статус карантина поэтапно</w:t>
      </w:r>
      <w:bookmarkEnd w:id="4"/>
    </w:p>
    <w:p w:rsidR="00223389" w:rsidRDefault="00223389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23389" w:rsidRDefault="00223389" w:rsidP="002233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04C9838" wp14:editId="1FB6BE50">
            <wp:extent cx="1019175" cy="678368"/>
            <wp:effectExtent l="0" t="0" r="0" b="7620"/>
            <wp:docPr id="8" name="Imagen 8" descr="https://ruso.prensa-latina.cu/images/pl-ru/def%20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def%20civ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6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89" w:rsidRDefault="00223389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Гавана, 9 апреля</w:t>
      </w:r>
      <w:r w:rsidRPr="00223389">
        <w:rPr>
          <w:rFonts w:ascii="Arial" w:hAnsi="Arial" w:cs="Arial"/>
          <w:bCs/>
          <w:sz w:val="24"/>
          <w:szCs w:val="24"/>
          <w:lang w:val="ru-RU"/>
        </w:rPr>
        <w:t>. После вступления в ограниченную фазу местной передачи Ковид-19 на Кубе карантин будет объявляться поэтапно, в соответствии с поведением заболевания, объявлено Национальным генеральным штабом гражданской обороны.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По данным агентства, меры изоляции, которые уже были приняты в определенных местах, включают ограничение и запрещение перемещения населения в районы, пораженные новым коронавирусом, и из них.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Увеличение числа активных исследований для выявления новых случаев, дезинфекции определенных областей, а также изоляция и своевременное лечение пациентов установлены в этих местах.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 xml:space="preserve">Меры будут приниматься постепенно, с учетом границ кварталов, избирательного округа, народного совета, муниципалитета и провинции, в соответствии с прогрессом </w:t>
      </w:r>
      <w:r w:rsidRPr="00223389">
        <w:rPr>
          <w:rFonts w:ascii="Arial" w:hAnsi="Arial" w:cs="Arial"/>
          <w:bCs/>
          <w:sz w:val="24"/>
          <w:szCs w:val="24"/>
        </w:rPr>
        <w:t>Covid</w:t>
      </w:r>
      <w:r w:rsidRPr="00223389">
        <w:rPr>
          <w:rFonts w:ascii="Arial" w:hAnsi="Arial" w:cs="Arial"/>
          <w:bCs/>
          <w:sz w:val="24"/>
          <w:szCs w:val="24"/>
          <w:lang w:val="ru-RU"/>
        </w:rPr>
        <w:t>-19.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Декларация о карантине соответствует техническим критериям Министерства здравоохранения и Плана по профилактике и борьбе с новым коронавирусом, поясняется в ноте высшего органа гражданской обороны на острове.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Власти рекомендуют населению ответственно соблюдать меры по борьбе с пандемией и оказывать помощь медицинским учреждениям при появлении первых симптомов заболевания.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 xml:space="preserve">На сегодняшний день случаи локальной передачи коронавируса </w:t>
      </w:r>
      <w:r w:rsidRPr="00223389">
        <w:rPr>
          <w:rFonts w:ascii="Arial" w:hAnsi="Arial" w:cs="Arial"/>
          <w:bCs/>
          <w:sz w:val="24"/>
          <w:szCs w:val="24"/>
        </w:rPr>
        <w:t>SARS</w:t>
      </w:r>
      <w:r w:rsidRPr="00223389">
        <w:rPr>
          <w:rFonts w:ascii="Arial" w:hAnsi="Arial" w:cs="Arial"/>
          <w:bCs/>
          <w:sz w:val="24"/>
          <w:szCs w:val="24"/>
          <w:lang w:val="ru-RU"/>
        </w:rPr>
        <w:t>-</w:t>
      </w:r>
      <w:r w:rsidRPr="00223389">
        <w:rPr>
          <w:rFonts w:ascii="Arial" w:hAnsi="Arial" w:cs="Arial"/>
          <w:bCs/>
          <w:sz w:val="24"/>
          <w:szCs w:val="24"/>
        </w:rPr>
        <w:t>CoV</w:t>
      </w:r>
      <w:r w:rsidRPr="00223389">
        <w:rPr>
          <w:rFonts w:ascii="Arial" w:hAnsi="Arial" w:cs="Arial"/>
          <w:bCs/>
          <w:sz w:val="24"/>
          <w:szCs w:val="24"/>
          <w:lang w:val="ru-RU"/>
        </w:rPr>
        <w:t>-2 были обнаружены в шести муниципалитетах в провинциях Матансас, Пинар-дель-Рио, Гавана, Сьего-де-Авила, Камагуэй и Ольгин.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lastRenderedPageBreak/>
        <w:t>В ответ такие населенные пункты, как община Камило Сьенфуэгос в муниципалитете Консоласьон-дель-Сур, в западной провинции Пинар-дель-Рио, усиливают изоляцию более 1400 жителей, включая поставки продовольствия.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Аналогичным образом, в окрестностях Эль-Кармело и в народном совете Буэнос-Айрес, муниципалитета Серро, в столице, движение людей и транспортных средств ограничено, и автобусные остановки дезинфицируются.</w:t>
      </w:r>
    </w:p>
    <w:p w:rsidR="00223389" w:rsidRP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>В эту среду премьер-министр Мануэль Марреро объявил, что для облегчения социальной изоляции оплата электричества, воды, газа и штрафов на данный момент отложен, за исключением тех, которые могут осуществляться в электронном виде.</w:t>
      </w:r>
    </w:p>
    <w:p w:rsidR="00223389" w:rsidRDefault="00223389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23389">
        <w:rPr>
          <w:rFonts w:ascii="Arial" w:hAnsi="Arial" w:cs="Arial"/>
          <w:bCs/>
          <w:sz w:val="24"/>
          <w:szCs w:val="24"/>
          <w:lang w:val="ru-RU"/>
        </w:rPr>
        <w:t xml:space="preserve">Кроме того, предоставление услуг в ресторанах и кафетериях приостановлено, при этом в ограниченные часы будет осуществляться только продажа еды на дом и доставка на дом. </w:t>
      </w:r>
      <w:r w:rsidR="00340B64" w:rsidRPr="00340B6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40B64" w:rsidRPr="00223389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410DE5" w:rsidRDefault="00410DE5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Default="00410DE5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Default="00410DE5" w:rsidP="00410DE5">
      <w:pPr>
        <w:pStyle w:val="Ttulo2"/>
        <w:rPr>
          <w:lang w:val="ru-RU"/>
        </w:rPr>
      </w:pPr>
      <w:bookmarkStart w:id="5" w:name="_Toc37669985"/>
      <w:r w:rsidRPr="00410DE5">
        <w:rPr>
          <w:lang w:val="ru-RU"/>
        </w:rPr>
        <w:t>Куба сосредотачивает усилия на спасении жизней</w:t>
      </w:r>
      <w:bookmarkEnd w:id="5"/>
    </w:p>
    <w:p w:rsidR="00410DE5" w:rsidRDefault="00410DE5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Default="00410DE5" w:rsidP="00410D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69F5648" wp14:editId="59D89812">
            <wp:extent cx="1571625" cy="1046082"/>
            <wp:effectExtent l="0" t="0" r="0" b="1905"/>
            <wp:docPr id="1" name="Imagen 1" descr="https://ruso.prensa-latina.cu/images/pl-ru/brun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runo-cu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71" cy="104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10 апреля. </w:t>
      </w:r>
      <w:r w:rsidRPr="00410DE5">
        <w:rPr>
          <w:rFonts w:ascii="Arial" w:hAnsi="Arial" w:cs="Arial"/>
          <w:bCs/>
          <w:sz w:val="24"/>
          <w:szCs w:val="24"/>
          <w:lang w:val="ru-RU"/>
        </w:rPr>
        <w:t xml:space="preserve">Здоровье людей - приоритет на Кубе, где усилия системы здравоохранения и государственных учреждений направлены на предотвращение распространения </w:t>
      </w:r>
      <w:r w:rsidRPr="00410DE5">
        <w:rPr>
          <w:rFonts w:ascii="Arial" w:hAnsi="Arial" w:cs="Arial"/>
          <w:bCs/>
          <w:sz w:val="24"/>
          <w:szCs w:val="24"/>
        </w:rPr>
        <w:t>Covid</w:t>
      </w:r>
      <w:r w:rsidRPr="00410DE5">
        <w:rPr>
          <w:rFonts w:ascii="Arial" w:hAnsi="Arial" w:cs="Arial"/>
          <w:bCs/>
          <w:sz w:val="24"/>
          <w:szCs w:val="24"/>
          <w:lang w:val="ru-RU"/>
        </w:rPr>
        <w:t>-19, заявил министр иностранных дел Бруно Родригес.</w:t>
      </w:r>
    </w:p>
    <w:p w:rsid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 xml:space="preserve">"Все мы должны соблюдать соответствующие санитарные меры и быть дисциплинированными и ответственными", - написал министр иностранных дел в своем аккаунте в социальной сети </w:t>
      </w:r>
      <w:r w:rsidRPr="00410DE5">
        <w:rPr>
          <w:rFonts w:ascii="Arial" w:hAnsi="Arial" w:cs="Arial"/>
          <w:bCs/>
          <w:sz w:val="24"/>
          <w:szCs w:val="24"/>
        </w:rPr>
        <w:t>Twitter</w:t>
      </w:r>
      <w:r w:rsidRPr="00410DE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>Родригес упомянул в другом сообщении, что все дипломатические представительства острова за рубежом поддерживают необходимые меры предосторожности и безопасности против этой болезни.</w:t>
      </w:r>
    </w:p>
    <w:p w:rsid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>У наших сотрудников хорошее здоровье, и мы поддерживаем с ними постоянную связь, сказал министр.</w:t>
      </w: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 xml:space="preserve">Начиная с 7 апреля, Куба находится в ограниченной фазе передачи вируса среди населения, поэтому усилена строгость положений, принятых для предотвращения дальнейшего распространения </w:t>
      </w:r>
      <w:r w:rsidRPr="00410DE5">
        <w:rPr>
          <w:rFonts w:ascii="Arial" w:hAnsi="Arial" w:cs="Arial"/>
          <w:bCs/>
          <w:sz w:val="24"/>
          <w:szCs w:val="24"/>
        </w:rPr>
        <w:t>SARS</w:t>
      </w:r>
      <w:r w:rsidRPr="00410DE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410DE5">
        <w:rPr>
          <w:rFonts w:ascii="Arial" w:hAnsi="Arial" w:cs="Arial"/>
          <w:bCs/>
          <w:sz w:val="24"/>
          <w:szCs w:val="24"/>
        </w:rPr>
        <w:t>CoV</w:t>
      </w:r>
      <w:r w:rsidRPr="00410DE5">
        <w:rPr>
          <w:rFonts w:ascii="Arial" w:hAnsi="Arial" w:cs="Arial"/>
          <w:bCs/>
          <w:sz w:val="24"/>
          <w:szCs w:val="24"/>
          <w:lang w:val="ru-RU"/>
        </w:rPr>
        <w:t>-2.</w:t>
      </w:r>
    </w:p>
    <w:p w:rsid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>Накануне министр транспорта Эдуардо Родригес объявил о приостановке городского, межмуниципального и сельского транспорта, чтобы способствовать уменьшению мобильности.</w:t>
      </w: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10DE5" w:rsidRPr="00410DE5" w:rsidRDefault="00410DE5" w:rsidP="00410D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t>Кроме того, министр внутренней торговли Бетси Диас объявила о закрытии крупных торговых центров и ограничении продаж, ориентируясь только на предметы первой необходимости, такие как продукты питания и предметы гигиены.</w:t>
      </w:r>
    </w:p>
    <w:p w:rsidR="00410DE5" w:rsidRPr="00223389" w:rsidRDefault="00410DE5" w:rsidP="002233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10DE5">
        <w:rPr>
          <w:rFonts w:ascii="Arial" w:hAnsi="Arial" w:cs="Arial"/>
          <w:bCs/>
          <w:sz w:val="24"/>
          <w:szCs w:val="24"/>
          <w:lang w:val="ru-RU"/>
        </w:rPr>
        <w:lastRenderedPageBreak/>
        <w:t>Кубинские эксперты предвидят пик эпидемии в первые две недели мая, но, как объяснили по местному телевидению и президент Диас-Канель, можно изменить кривую заражения только со строгими мерами и соблюдением руководящих принципов. (Пренса Латина)</w:t>
      </w:r>
    </w:p>
    <w:p w:rsidR="00223389" w:rsidRDefault="00223389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20289E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F8653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6" w:name="_Toc14075632"/>
            <w:bookmarkStart w:id="7" w:name="_Toc24318404"/>
            <w:bookmarkStart w:id="8" w:name="_Toc37669986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9" w:name="_Toc14075633"/>
            <w:bookmarkEnd w:id="6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.</w:t>
            </w:r>
            <w:bookmarkEnd w:id="8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bookmarkEnd w:id="7"/>
            <w:bookmarkEnd w:id="9"/>
          </w:p>
        </w:tc>
      </w:tr>
    </w:tbl>
    <w:p w:rsidR="0056265B" w:rsidRDefault="0056265B" w:rsidP="0056265B">
      <w:pPr>
        <w:pStyle w:val="Ttulo2"/>
        <w:rPr>
          <w:lang w:val="ru-RU"/>
        </w:rPr>
      </w:pPr>
      <w:bookmarkStart w:id="10" w:name="_Toc37669987"/>
      <w:r w:rsidRPr="0056265B">
        <w:rPr>
          <w:lang w:val="ru-RU"/>
        </w:rPr>
        <w:t>Диас-Канель: Куба противостоит самой длительной в истории войне</w:t>
      </w:r>
      <w:bookmarkEnd w:id="10"/>
    </w:p>
    <w:p w:rsidR="0056265B" w:rsidRDefault="0056265B" w:rsidP="0056265B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AD92CAE" wp14:editId="436A290F">
            <wp:extent cx="1323975" cy="881245"/>
            <wp:effectExtent l="0" t="0" r="0" b="0"/>
            <wp:docPr id="12" name="Imagen 12" descr="https://ruso.prensa-latina.cu/images/pl-ru/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anel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17" cy="8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7 апреля. </w:t>
      </w:r>
      <w:r w:rsidRPr="0056265B">
        <w:rPr>
          <w:rFonts w:ascii="Arial" w:hAnsi="Arial" w:cs="Arial"/>
          <w:sz w:val="24"/>
          <w:szCs w:val="24"/>
          <w:lang w:val="ru-RU"/>
        </w:rPr>
        <w:t>Президент Кубы Мигель Диас-Канель подтвердил сегодня, что остров переживает самую длительную в истории войну: блокаду, навязанную Сое</w:t>
      </w:r>
      <w:r>
        <w:rPr>
          <w:rFonts w:ascii="Arial" w:hAnsi="Arial" w:cs="Arial"/>
          <w:sz w:val="24"/>
          <w:szCs w:val="24"/>
          <w:lang w:val="ru-RU"/>
        </w:rPr>
        <w:t>диненными Штатами 60 лет назад.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Президент сослался на меморандум Лестера Д. Мэллори, документ, в котором тогдашний помощник госсекретаря по межамериканским вопросам рекомендует Белому дому основы</w:t>
      </w:r>
      <w:r>
        <w:rPr>
          <w:rFonts w:ascii="Arial" w:hAnsi="Arial" w:cs="Arial"/>
          <w:sz w:val="24"/>
          <w:szCs w:val="24"/>
          <w:lang w:val="ru-RU"/>
        </w:rPr>
        <w:t xml:space="preserve"> политики геноцида против Кубы.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В этом тексте, подписанном 6 апреля 1960 года, предлагается линия действий, позволяющая добиться прогресса в "провоцировании голода и отчаяния", напомнил во вторни</w:t>
      </w:r>
      <w:r>
        <w:rPr>
          <w:rFonts w:ascii="Arial" w:hAnsi="Arial" w:cs="Arial"/>
          <w:sz w:val="24"/>
          <w:szCs w:val="24"/>
          <w:lang w:val="ru-RU"/>
        </w:rPr>
        <w:t>к глава кубинского государства.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"Вот как был разработан геноцид #Block to #Cuba. #Venceremos ', пишет Диас- Канель в социальной сети, где публикует фотографию с хэштегом #ElBloqueoMata (блокада</w:t>
      </w:r>
      <w:r>
        <w:rPr>
          <w:rFonts w:ascii="Arial" w:hAnsi="Arial" w:cs="Arial"/>
          <w:sz w:val="24"/>
          <w:szCs w:val="24"/>
          <w:lang w:val="ru-RU"/>
        </w:rPr>
        <w:t xml:space="preserve"> убивает) на нескольких языках.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Кубинская революция еще не завершила свой первый год у власти, но уже из Вашингтона замышляли её свергнуть, даже совершив преступные акты в нарушение международного права и принципов, которые Устав Организации Объединенных Наций устанавливает для отношений между г</w:t>
      </w:r>
      <w:r>
        <w:rPr>
          <w:rFonts w:ascii="Arial" w:hAnsi="Arial" w:cs="Arial"/>
          <w:sz w:val="24"/>
          <w:szCs w:val="24"/>
          <w:lang w:val="ru-RU"/>
        </w:rPr>
        <w:t>осударствами.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С тех пор Куба сталкивалась с террористическими планами и нападениями, разжиганием противостояния, вторжением наемников в Залив свиней, распространением таких болезней, как геморрагическая лихорадка денге и вредители сельскохозяйственных культур, попытками убить кубинских лидеров, в частности Фиделя Кастро</w:t>
      </w:r>
      <w:r>
        <w:rPr>
          <w:rFonts w:ascii="Arial" w:hAnsi="Arial" w:cs="Arial"/>
          <w:sz w:val="24"/>
          <w:szCs w:val="24"/>
          <w:lang w:val="ru-RU"/>
        </w:rPr>
        <w:t>, среди многих других действий.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К этому добавляется экономическая, коммерческая и финансовая осада, в рамках которой только в прошлом году администрация Дональда Трампа применила более 300 мер, направленных на удушение острова Кар</w:t>
      </w:r>
      <w:r>
        <w:rPr>
          <w:rFonts w:ascii="Arial" w:hAnsi="Arial" w:cs="Arial"/>
          <w:sz w:val="24"/>
          <w:szCs w:val="24"/>
          <w:lang w:val="ru-RU"/>
        </w:rPr>
        <w:t>ибского бассейна и его жителей.</w:t>
      </w:r>
    </w:p>
    <w:p w:rsidR="0056265B" w:rsidRP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 xml:space="preserve">В наши дни на фоне пандемии нового коронавируса эти усилия не прекращаются, и правительство США заставляет третьи страны воздерживаться от получения </w:t>
      </w:r>
      <w:r w:rsidRPr="0056265B">
        <w:rPr>
          <w:rFonts w:ascii="Arial" w:hAnsi="Arial" w:cs="Arial"/>
          <w:sz w:val="24"/>
          <w:szCs w:val="24"/>
          <w:lang w:val="ru-RU"/>
        </w:rPr>
        <w:lastRenderedPageBreak/>
        <w:t>кубинского медицинского сотрудничества, когда Куба получает запросы от нуждающихся стран и до сегодняшнего дня отправила 1</w:t>
      </w:r>
      <w:r>
        <w:rPr>
          <w:rFonts w:ascii="Arial" w:hAnsi="Arial" w:cs="Arial"/>
          <w:sz w:val="24"/>
          <w:szCs w:val="24"/>
          <w:lang w:val="ru-RU"/>
        </w:rPr>
        <w:t>5 бригад в страны разных широт.</w:t>
      </w:r>
    </w:p>
    <w:p w:rsidR="0056265B" w:rsidRDefault="0056265B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6265B">
        <w:rPr>
          <w:rFonts w:ascii="Arial" w:hAnsi="Arial" w:cs="Arial"/>
          <w:sz w:val="24"/>
          <w:szCs w:val="24"/>
          <w:lang w:val="ru-RU"/>
        </w:rPr>
        <w:t>В этой связи министр иностранных дел Кубы Бруно Родригес подчеркнул, что "блокады и санкции не имеют этического или юридического обоснования", отметив, что в нынешних условиях, когда страны должны помогать друг другу, Соединенные Штаты "усиливают свою агрессию против солидарной страны". (Пренса Латина)</w:t>
      </w:r>
    </w:p>
    <w:p w:rsidR="0013305F" w:rsidRDefault="0013305F" w:rsidP="00F30ACD">
      <w:pPr>
        <w:pStyle w:val="Ttulo2"/>
        <w:rPr>
          <w:lang w:val="ru-RU"/>
        </w:rPr>
      </w:pPr>
      <w:bookmarkStart w:id="11" w:name="_Toc37669988"/>
      <w:r w:rsidRPr="0013305F">
        <w:rPr>
          <w:lang w:val="ru-RU"/>
        </w:rPr>
        <w:t>Американская блокада препятствует борьбе Кубы против Ковид-19</w:t>
      </w:r>
      <w:bookmarkEnd w:id="11"/>
    </w:p>
    <w:p w:rsidR="0013305F" w:rsidRDefault="0013305F" w:rsidP="00F30ACD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46605EC" wp14:editId="6DC815B1">
            <wp:extent cx="1524000" cy="1014383"/>
            <wp:effectExtent l="0" t="0" r="0" b="0"/>
            <wp:docPr id="14" name="Imagen 14" descr="https://ruso.prensa-latina.cu/images/pl-ru/bruno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bruno-bloque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47" cy="10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5F" w:rsidRPr="0013305F" w:rsidRDefault="00F30ACD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7 апреля. </w:t>
      </w:r>
      <w:r w:rsidR="0013305F" w:rsidRPr="0013305F">
        <w:rPr>
          <w:rFonts w:ascii="Arial" w:hAnsi="Arial" w:cs="Arial"/>
          <w:sz w:val="24"/>
          <w:szCs w:val="24"/>
          <w:lang w:val="ru-RU"/>
        </w:rPr>
        <w:t>Блокада Соединенных Штатов постоянно препятствует борьбе Кубы против Ковид-19, заявил сегодня министр иностран</w:t>
      </w:r>
      <w:r>
        <w:rPr>
          <w:rFonts w:ascii="Arial" w:hAnsi="Arial" w:cs="Arial"/>
          <w:sz w:val="24"/>
          <w:szCs w:val="24"/>
          <w:lang w:val="ru-RU"/>
        </w:rPr>
        <w:t>ных дел острова Бруно Родригес.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Через Твиттер министр иностранных дел осудил, что США не допустили получения пожертвования партии масок, диагностических наборов и искусственных респираторов, подаренных Фондом Алибаба, что является душераздирающим при</w:t>
      </w:r>
      <w:r w:rsidR="00F30ACD">
        <w:rPr>
          <w:rFonts w:ascii="Arial" w:hAnsi="Arial" w:cs="Arial"/>
          <w:sz w:val="24"/>
          <w:szCs w:val="24"/>
          <w:lang w:val="ru-RU"/>
        </w:rPr>
        <w:t>мером применения этой политики.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Это доказательство того, что блокада жестока, бесчеловечна и геноцидна, отме</w:t>
      </w:r>
      <w:r w:rsidR="00F30ACD">
        <w:rPr>
          <w:rFonts w:ascii="Arial" w:hAnsi="Arial" w:cs="Arial"/>
          <w:sz w:val="24"/>
          <w:szCs w:val="24"/>
          <w:lang w:val="ru-RU"/>
        </w:rPr>
        <w:t>тил Родригес в социальной сети.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Президент Кубы Мигель Диас-Канел также сослался сегодня на эту систему санкций, которую назвал "самой долгой войной в истории", добавив, что, несмотря ни на</w:t>
      </w:r>
      <w:r w:rsidR="00F30ACD">
        <w:rPr>
          <w:rFonts w:ascii="Arial" w:hAnsi="Arial" w:cs="Arial"/>
          <w:sz w:val="24"/>
          <w:szCs w:val="24"/>
          <w:lang w:val="ru-RU"/>
        </w:rPr>
        <w:t xml:space="preserve"> что, Карибская страна победит.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Недавно выяснилось, что китайская компания Алибаба не смогла сделать пожертвование острову медикаментов, поскольку заключила контракт на перевозку, отказанный в последнюю минуту из-за правил, установленных в США.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Осуждения односторонних принудительных мер, которые администрация Дональда Трампа налагает на Кубу, умножаются в эти дни, когда народы мира требуют отмены санкций перед лицом чрезвычайной ситуации в здраво</w:t>
      </w:r>
      <w:r w:rsidR="00F30ACD">
        <w:rPr>
          <w:rFonts w:ascii="Arial" w:hAnsi="Arial" w:cs="Arial"/>
          <w:sz w:val="24"/>
          <w:szCs w:val="24"/>
          <w:lang w:val="ru-RU"/>
        </w:rPr>
        <w:t>охранении, вызванной пандемией.</w:t>
      </w:r>
    </w:p>
    <w:p w:rsidR="0013305F" w:rsidRPr="0013305F" w:rsidRDefault="0013305F" w:rsidP="0013305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>К этому призыву присоединились учреждения, деятели и организации, такие как Форум в Сан-Паулу, Группа Пуэбла и Африканский наци</w:t>
      </w:r>
      <w:r w:rsidR="00F30ACD">
        <w:rPr>
          <w:rFonts w:ascii="Arial" w:hAnsi="Arial" w:cs="Arial"/>
          <w:sz w:val="24"/>
          <w:szCs w:val="24"/>
          <w:lang w:val="ru-RU"/>
        </w:rPr>
        <w:t>ональный конгресс.</w:t>
      </w:r>
    </w:p>
    <w:p w:rsidR="0013305F" w:rsidRPr="0056265B" w:rsidRDefault="0013305F" w:rsidP="0056265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305F">
        <w:rPr>
          <w:rFonts w:ascii="Arial" w:hAnsi="Arial" w:cs="Arial"/>
          <w:sz w:val="24"/>
          <w:szCs w:val="24"/>
          <w:lang w:val="ru-RU"/>
        </w:rPr>
        <w:t xml:space="preserve">Требование этих и других организаций распространяется на немедленное снятие всех санкций против Венесуэлы, Ирана и других стран, чтобы они могли получать </w:t>
      </w:r>
      <w:r w:rsidRPr="0013305F">
        <w:rPr>
          <w:rFonts w:ascii="Arial" w:hAnsi="Arial" w:cs="Arial"/>
          <w:sz w:val="24"/>
          <w:szCs w:val="24"/>
          <w:lang w:val="ru-RU"/>
        </w:rPr>
        <w:lastRenderedPageBreak/>
        <w:t>поддержку и управлять необходимыми ресурсами для защиты своих народов от пандемии.</w:t>
      </w:r>
      <w:r w:rsidR="00F30ACD" w:rsidRPr="00F30ACD">
        <w:rPr>
          <w:rFonts w:ascii="Arial" w:hAnsi="Arial" w:cs="Arial"/>
          <w:sz w:val="24"/>
          <w:szCs w:val="24"/>
          <w:lang w:val="ru-RU"/>
        </w:rPr>
        <w:t xml:space="preserve"> </w:t>
      </w:r>
      <w:r w:rsidR="00F30ACD" w:rsidRPr="0013305F">
        <w:rPr>
          <w:rFonts w:ascii="Arial" w:hAnsi="Arial" w:cs="Arial"/>
          <w:sz w:val="24"/>
          <w:szCs w:val="24"/>
          <w:lang w:val="ru-RU"/>
        </w:rPr>
        <w:t>(Пренса Латина)</w:t>
      </w:r>
    </w:p>
    <w:p w:rsidR="00C837B3" w:rsidRDefault="00C837B3" w:rsidP="00C837B3">
      <w:pPr>
        <w:pStyle w:val="Ttulo2"/>
        <w:rPr>
          <w:lang w:val="ru-RU"/>
        </w:rPr>
      </w:pPr>
      <w:bookmarkStart w:id="12" w:name="_Toc37669989"/>
      <w:r w:rsidRPr="007F5EBC">
        <w:rPr>
          <w:lang w:val="ru-RU"/>
        </w:rPr>
        <w:t>Россия осудила действия США препятствующие доставке гуманитарной помощи на Кубу</w:t>
      </w:r>
      <w:bookmarkEnd w:id="12"/>
    </w:p>
    <w:p w:rsidR="00C837B3" w:rsidRPr="007F5EBC" w:rsidRDefault="00C837B3" w:rsidP="00C837B3">
      <w:pPr>
        <w:jc w:val="center"/>
        <w:rPr>
          <w:lang w:val="ru-RU"/>
        </w:rPr>
      </w:pPr>
      <w:r w:rsidRPr="00336ADF">
        <w:rPr>
          <w:noProof/>
          <w:lang w:eastAsia="es-ES"/>
        </w:rPr>
        <w:drawing>
          <wp:inline distT="0" distB="0" distL="0" distR="0" wp14:anchorId="6C3DE0F1" wp14:editId="1CEB75F7">
            <wp:extent cx="1716176" cy="1143000"/>
            <wp:effectExtent l="0" t="0" r="0" b="0"/>
            <wp:docPr id="11" name="Imagen 11" descr="C:\Users\Tamara\Desktop\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MAR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6" cy="1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B3" w:rsidRPr="007F5EBC" w:rsidRDefault="00C837B3" w:rsidP="00C837B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F5EBC">
        <w:rPr>
          <w:rFonts w:ascii="Arial" w:hAnsi="Arial" w:cs="Arial"/>
          <w:sz w:val="24"/>
          <w:szCs w:val="24"/>
          <w:lang w:val="ru-RU"/>
        </w:rPr>
        <w:t>Москва, 10 апреля-. Пресс-секретарь МИД России Мария Захарова на пресс-конференции осудила правительство США, которое вместо укрепления международной солидарности и сотрудничества демонстрирует свой эгоизм, полное отсутствие гуманизма и отрицание человеческих ценностей.</w:t>
      </w:r>
    </w:p>
    <w:p w:rsidR="00C837B3" w:rsidRPr="007F5EBC" w:rsidRDefault="00C837B3" w:rsidP="00C837B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F5EBC">
        <w:rPr>
          <w:rFonts w:ascii="Arial" w:hAnsi="Arial" w:cs="Arial"/>
          <w:sz w:val="24"/>
          <w:szCs w:val="24"/>
          <w:lang w:val="ru-RU"/>
        </w:rPr>
        <w:t>Она  подчеркнула, что несмотря на то, что  Куба протягивает руку помощи, отправляя своих врачей в Италию, Венесуэлу, Никарагуа и другие страны, она не может получить необходимое медицинское оборудование для предотвращения распространения коронавируса.</w:t>
      </w:r>
    </w:p>
    <w:p w:rsidR="00C837B3" w:rsidRPr="007F5EBC" w:rsidRDefault="00C837B3" w:rsidP="00C837B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F5EBC">
        <w:rPr>
          <w:rFonts w:ascii="Arial" w:hAnsi="Arial" w:cs="Arial"/>
          <w:sz w:val="24"/>
          <w:szCs w:val="24"/>
          <w:lang w:val="ru-RU"/>
        </w:rPr>
        <w:t xml:space="preserve">Дипломат отметила, что из-за американского </w:t>
      </w:r>
      <w:r>
        <w:rPr>
          <w:rFonts w:ascii="Arial" w:hAnsi="Arial" w:cs="Arial"/>
          <w:sz w:val="24"/>
          <w:szCs w:val="24"/>
          <w:lang w:val="ru-RU"/>
        </w:rPr>
        <w:t>блокада</w:t>
      </w:r>
      <w:r w:rsidRPr="007F5EBC">
        <w:rPr>
          <w:rFonts w:ascii="Arial" w:hAnsi="Arial" w:cs="Arial"/>
          <w:sz w:val="24"/>
          <w:szCs w:val="24"/>
          <w:lang w:val="ru-RU"/>
        </w:rPr>
        <w:t xml:space="preserve">, введенного в отношении острова почти 60 лет назад,не может быть доставлен гуманитарный груз с 2 миллионами медицинских масок, 400 000 экспресс-тестами и 104 устройствами искусственной вентиляции легких, подготовленный президентом Совета директоров </w:t>
      </w:r>
      <w:r w:rsidRPr="007F5EBC">
        <w:rPr>
          <w:rFonts w:ascii="Arial" w:hAnsi="Arial" w:cs="Arial"/>
          <w:sz w:val="24"/>
          <w:szCs w:val="24"/>
        </w:rPr>
        <w:t>Alibaba</w:t>
      </w:r>
      <w:r w:rsidRPr="007F5EBC">
        <w:rPr>
          <w:rFonts w:ascii="Arial" w:hAnsi="Arial" w:cs="Arial"/>
          <w:sz w:val="24"/>
          <w:szCs w:val="24"/>
          <w:lang w:val="ru-RU"/>
        </w:rPr>
        <w:t xml:space="preserve"> </w:t>
      </w:r>
      <w:r w:rsidRPr="007F5EBC">
        <w:rPr>
          <w:rFonts w:ascii="Arial" w:hAnsi="Arial" w:cs="Arial"/>
          <w:sz w:val="24"/>
          <w:szCs w:val="24"/>
        </w:rPr>
        <w:t>Group</w:t>
      </w:r>
      <w:r w:rsidRPr="007F5EBC">
        <w:rPr>
          <w:rFonts w:ascii="Arial" w:hAnsi="Arial" w:cs="Arial"/>
          <w:sz w:val="24"/>
          <w:szCs w:val="24"/>
          <w:lang w:val="ru-RU"/>
        </w:rPr>
        <w:t xml:space="preserve"> для 24 стран Латинской Америки и Карибского бассейна, включая Кубу.</w:t>
      </w:r>
    </w:p>
    <w:p w:rsidR="001F5DCD" w:rsidRPr="00C837B3" w:rsidRDefault="00C837B3" w:rsidP="00C837B3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F5EBC">
        <w:rPr>
          <w:rFonts w:ascii="Arial" w:hAnsi="Arial" w:cs="Arial"/>
          <w:sz w:val="24"/>
          <w:szCs w:val="24"/>
          <w:lang w:val="ru-RU"/>
        </w:rPr>
        <w:t>Пресс-секретарь российского Министерства иностранных дел выразила свое неприятие подобных действий, которые свидетельствуют о преступном характере  системы санкций США, влияющих на жизнь и здоровье миллионов людей.</w:t>
      </w:r>
      <w:r w:rsidRPr="00C837B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7F5EBC">
        <w:rPr>
          <w:rFonts w:ascii="Arial" w:hAnsi="Arial" w:cs="Arial"/>
          <w:sz w:val="24"/>
          <w:szCs w:val="24"/>
          <w:lang w:val="ru-RU" w:eastAsia="es-ES"/>
        </w:rPr>
        <w:t>(Посольство Республики Куба в Российской Федерации)</w:t>
      </w:r>
    </w:p>
    <w:p w:rsidR="007F5EBC" w:rsidRDefault="007F5EBC" w:rsidP="007F5EBC">
      <w:pPr>
        <w:pStyle w:val="Ttulo2"/>
        <w:rPr>
          <w:lang w:val="ru-RU" w:eastAsia="es-ES"/>
        </w:rPr>
      </w:pPr>
      <w:bookmarkStart w:id="13" w:name="_Toc37669990"/>
      <w:r w:rsidRPr="007F5EBC">
        <w:rPr>
          <w:lang w:val="ru-RU" w:eastAsia="es-ES"/>
        </w:rPr>
        <w:t>Российская пресса осудила блокаду США в отношении Кубы во время пандемии</w:t>
      </w:r>
      <w:bookmarkEnd w:id="13"/>
    </w:p>
    <w:p w:rsidR="007F5EBC" w:rsidRPr="007F5EBC" w:rsidRDefault="00024BD8" w:rsidP="00024BD8">
      <w:pPr>
        <w:jc w:val="center"/>
        <w:rPr>
          <w:lang w:val="ru-RU" w:eastAsia="es-ES"/>
        </w:rPr>
      </w:pPr>
      <w:r w:rsidRPr="00024BD8">
        <w:rPr>
          <w:noProof/>
          <w:lang w:eastAsia="es-ES"/>
        </w:rPr>
        <w:drawing>
          <wp:inline distT="0" distB="0" distL="0" distR="0">
            <wp:extent cx="1495425" cy="996327"/>
            <wp:effectExtent l="0" t="0" r="0" b="0"/>
            <wp:docPr id="7" name="Imagen 7" descr="C:\Users\Tamara\Desktop\articulo rossiskaya gaz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a\Desktop\articulo rossiskaya gaze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68" cy="9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BC" w:rsidRPr="007F5EBC" w:rsidRDefault="007F5EBC" w:rsidP="007F5EB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F5EBC">
        <w:rPr>
          <w:rFonts w:ascii="Arial" w:hAnsi="Arial" w:cs="Arial"/>
          <w:sz w:val="24"/>
          <w:szCs w:val="24"/>
          <w:lang w:val="ru-RU" w:eastAsia="es-ES"/>
        </w:rPr>
        <w:t>Москва, 9 апреля. - В статье, опубликованной в российском государственном издании «Российская газета», говорится, о том, что по мнению экспертов, противостояние COVID-19 на Кубе подтверждает негативные последствия масштабных ограничений, которые испытывает остров из-за экономической, торговой и финансовой блокады , введенной Вашингтоном.</w:t>
      </w:r>
    </w:p>
    <w:p w:rsidR="007F5EBC" w:rsidRPr="007F5EBC" w:rsidRDefault="007F5EBC" w:rsidP="007F5EB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F5EBC">
        <w:rPr>
          <w:rFonts w:ascii="Arial" w:hAnsi="Arial" w:cs="Arial"/>
          <w:sz w:val="24"/>
          <w:szCs w:val="24"/>
          <w:lang w:val="ru-RU" w:eastAsia="es-ES"/>
        </w:rPr>
        <w:lastRenderedPageBreak/>
        <w:t>Газета отмечает, что в этом контексте враждебная политика способна нанести значительный ущерб как кубинским гражданам, так и кубинской экономике, несмотря на все усилия и возможности властей страны смягчить ее воздействия. Блокада остается главным препятствием на пути приобретения необходимых медикаментов, оборудования и материалов, необходимых для борьбы с пандемией, а также препятствует возможности оказания и получения международной помощи.</w:t>
      </w:r>
    </w:p>
    <w:p w:rsidR="007F5EBC" w:rsidRPr="007F5EBC" w:rsidRDefault="007F5EBC" w:rsidP="007F5EB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F5EBC">
        <w:rPr>
          <w:rFonts w:ascii="Arial" w:hAnsi="Arial" w:cs="Arial"/>
          <w:sz w:val="24"/>
          <w:szCs w:val="24"/>
          <w:lang w:val="ru-RU" w:eastAsia="es-ES"/>
        </w:rPr>
        <w:t xml:space="preserve">В статье подробно говорится, о том, что ограничения не позволяют приобретать медицинские принадлежности  и технологии, содержащие более 10 процентов американских компонентов, а  штрафы и санкции в отношении третьих стран затрудняют коммерческие операции Кубы.  </w:t>
      </w:r>
    </w:p>
    <w:p w:rsidR="000C0301" w:rsidRDefault="007F5EBC" w:rsidP="007F5EB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F5EBC">
        <w:rPr>
          <w:rFonts w:ascii="Arial" w:hAnsi="Arial" w:cs="Arial"/>
          <w:sz w:val="24"/>
          <w:szCs w:val="24"/>
          <w:lang w:val="ru-RU" w:eastAsia="es-ES"/>
        </w:rPr>
        <w:t>«Российская газета» напоминает, что международное сообщество придерживается почти единодушной позиции отвергающей экономическую блокаду, введенную  в отношении Кубы. В 2019 году на Генеральной Ассамблее ООН 187 стран поддержали кубинскую резолюцию «Необходимость прекращения экономической, торговой и финансовой блокады, введенной Соединенными Штатами Америки против Кубы». (Посольство Республики Куба в Российской Федерации)</w:t>
      </w:r>
    </w:p>
    <w:p w:rsidR="0044524E" w:rsidRDefault="00340B64" w:rsidP="00340B64">
      <w:pPr>
        <w:pStyle w:val="Ttulo2"/>
        <w:rPr>
          <w:lang w:val="ru-RU" w:eastAsia="es-ES"/>
        </w:rPr>
      </w:pPr>
      <w:bookmarkStart w:id="14" w:name="_Toc37669991"/>
      <w:r w:rsidRPr="00340B64">
        <w:rPr>
          <w:lang w:val="ru-RU" w:eastAsia="es-ES"/>
        </w:rPr>
        <w:t>Американская блокада влияет на борьбу Кубы против коронавируса</w:t>
      </w:r>
      <w:bookmarkEnd w:id="14"/>
    </w:p>
    <w:p w:rsidR="00340B64" w:rsidRDefault="00340B64" w:rsidP="00340B64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F339355" wp14:editId="4B471EDD">
            <wp:extent cx="1848278" cy="1047750"/>
            <wp:effectExtent l="0" t="0" r="0" b="0"/>
            <wp:docPr id="10" name="Imagen 10" descr="https://ruso.prensa-latina.cu/images/pl-ru/eeuu%20contra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eeuu%20contra%20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36" cy="10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10 апреля. </w:t>
      </w:r>
      <w:r w:rsidRPr="00340B64">
        <w:rPr>
          <w:rFonts w:ascii="Arial" w:hAnsi="Arial" w:cs="Arial"/>
          <w:sz w:val="24"/>
          <w:szCs w:val="24"/>
          <w:lang w:val="ru-RU" w:eastAsia="es-ES"/>
        </w:rPr>
        <w:t>Экономическая, коммерческая и финансовая блокада Соединенных Штатов против Кубы сказывается на доступе острова Карибского бассейна к лекарствам и мате</w:t>
      </w:r>
      <w:r w:rsidR="00C837B3">
        <w:rPr>
          <w:rFonts w:ascii="Arial" w:hAnsi="Arial" w:cs="Arial"/>
          <w:sz w:val="24"/>
          <w:szCs w:val="24"/>
          <w:lang w:val="ru-RU" w:eastAsia="es-ES"/>
        </w:rPr>
        <w:t>риалам для борьбы с «Ковид-19».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>Есть близлежащие рынки, к которым мы не можем получить доступ из-за мер этой североамериканской блокады, сказал директор по эпидемиологии кубинского Министерства з</w:t>
      </w:r>
      <w:r>
        <w:rPr>
          <w:rFonts w:ascii="Arial" w:hAnsi="Arial" w:cs="Arial"/>
          <w:sz w:val="24"/>
          <w:szCs w:val="24"/>
          <w:lang w:val="ru-RU" w:eastAsia="es-ES"/>
        </w:rPr>
        <w:t>дравоохранения Франсиско Дуран.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 xml:space="preserve">На вопрос агентства Пренса Латина, доктор подчеркнул, что иногда мы имеем доступ в места, где есть запасы, но, поскольку  Куба  блокирована  Вашингтоном, </w:t>
      </w:r>
      <w:r>
        <w:rPr>
          <w:rFonts w:ascii="Arial" w:hAnsi="Arial" w:cs="Arial"/>
          <w:sz w:val="24"/>
          <w:szCs w:val="24"/>
          <w:lang w:val="ru-RU" w:eastAsia="es-ES"/>
        </w:rPr>
        <w:t>ответ на запросы отрицательный.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>Кроме того, добавил Дуран, транспорт, по-видимому, не доставляет ресурсы в нашу страну, и на данный момент имеется 515 подтвержденны</w:t>
      </w:r>
      <w:r>
        <w:rPr>
          <w:rFonts w:ascii="Arial" w:hAnsi="Arial" w:cs="Arial"/>
          <w:sz w:val="24"/>
          <w:szCs w:val="24"/>
          <w:lang w:val="ru-RU" w:eastAsia="es-ES"/>
        </w:rPr>
        <w:t>х случаев заболевания Ковид-19.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>Однако с характерным  для кубинцев духом, мы не останавливаемся и ищем лекарства в географически отдаленных местах, потому что главное – гарантировать н</w:t>
      </w:r>
      <w:r>
        <w:rPr>
          <w:rFonts w:ascii="Arial" w:hAnsi="Arial" w:cs="Arial"/>
          <w:sz w:val="24"/>
          <w:szCs w:val="24"/>
          <w:lang w:val="ru-RU" w:eastAsia="es-ES"/>
        </w:rPr>
        <w:t>аселению защиту, подчеркнул он.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lastRenderedPageBreak/>
        <w:t>В этом смысле Дуран упомянул импорт лекарств и материа</w:t>
      </w:r>
      <w:r>
        <w:rPr>
          <w:rFonts w:ascii="Arial" w:hAnsi="Arial" w:cs="Arial"/>
          <w:sz w:val="24"/>
          <w:szCs w:val="24"/>
          <w:lang w:val="ru-RU" w:eastAsia="es-ES"/>
        </w:rPr>
        <w:t>лов из Китая, Франции и Италии.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 xml:space="preserve"> «Мы не останавливаемся, цель состоит в том, чтобы гарантировать ресурсы для этой стадии (ограниченная местная передача Covid-19), и на случай усло</w:t>
      </w:r>
      <w:r>
        <w:rPr>
          <w:rFonts w:ascii="Arial" w:hAnsi="Arial" w:cs="Arial"/>
          <w:sz w:val="24"/>
          <w:szCs w:val="24"/>
          <w:lang w:val="ru-RU" w:eastAsia="es-ES"/>
        </w:rPr>
        <w:t>жнения ситуации, сказал доктор.</w:t>
      </w:r>
    </w:p>
    <w:p w:rsidR="00340B64" w:rsidRP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>Из-за препятствий со стороны Соединенных Штатов, чья блокада Кубы длится почти 60 лет, крупнейший  из Антильских островов платит более высокую цену за лекарс</w:t>
      </w:r>
      <w:r>
        <w:rPr>
          <w:rFonts w:ascii="Arial" w:hAnsi="Arial" w:cs="Arial"/>
          <w:sz w:val="24"/>
          <w:szCs w:val="24"/>
          <w:lang w:val="ru-RU" w:eastAsia="es-ES"/>
        </w:rPr>
        <w:t>тва, чем обычно, отметил Дуран.</w:t>
      </w:r>
    </w:p>
    <w:p w:rsidR="00340B64" w:rsidRDefault="00340B64" w:rsidP="00340B6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B64">
        <w:rPr>
          <w:rFonts w:ascii="Arial" w:hAnsi="Arial" w:cs="Arial"/>
          <w:sz w:val="24"/>
          <w:szCs w:val="24"/>
          <w:lang w:val="ru-RU" w:eastAsia="es-ES"/>
        </w:rPr>
        <w:t>Кубинские власти утверждают, что блокада Соединенных Штатов нарушает права человека жителей острова, хотя большинство стран выступают против этой поли</w:t>
      </w:r>
      <w:r w:rsidR="00C26FEE">
        <w:rPr>
          <w:rFonts w:ascii="Arial" w:hAnsi="Arial" w:cs="Arial"/>
          <w:sz w:val="24"/>
          <w:szCs w:val="24"/>
          <w:lang w:val="ru-RU" w:eastAsia="es-ES"/>
        </w:rPr>
        <w:t>тики Вашингтона. (Пренса Латина)</w:t>
      </w:r>
    </w:p>
    <w:sectPr w:rsidR="00340B64" w:rsidSect="00A113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E3" w:rsidRDefault="005E75E3" w:rsidP="00B22C72">
      <w:pPr>
        <w:spacing w:after="0" w:line="240" w:lineRule="auto"/>
      </w:pPr>
      <w:r>
        <w:separator/>
      </w:r>
    </w:p>
  </w:endnote>
  <w:endnote w:type="continuationSeparator" w:id="0">
    <w:p w:rsidR="005E75E3" w:rsidRDefault="005E75E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9E">
          <w:rPr>
            <w:noProof/>
          </w:rPr>
          <w:t>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E3" w:rsidRDefault="005E75E3" w:rsidP="00B22C72">
      <w:pPr>
        <w:spacing w:after="0" w:line="240" w:lineRule="auto"/>
      </w:pPr>
      <w:r>
        <w:separator/>
      </w:r>
    </w:p>
  </w:footnote>
  <w:footnote w:type="continuationSeparator" w:id="0">
    <w:p w:rsidR="005E75E3" w:rsidRDefault="005E75E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FC"/>
      </v:shape>
    </w:pict>
  </w:numPicBullet>
  <w:abstractNum w:abstractNumId="0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06596"/>
    <w:rsid w:val="00113EAE"/>
    <w:rsid w:val="00114327"/>
    <w:rsid w:val="00116E12"/>
    <w:rsid w:val="00120D5E"/>
    <w:rsid w:val="00126C11"/>
    <w:rsid w:val="0013305F"/>
    <w:rsid w:val="00133EBA"/>
    <w:rsid w:val="001414AD"/>
    <w:rsid w:val="001420D0"/>
    <w:rsid w:val="00151264"/>
    <w:rsid w:val="0015254F"/>
    <w:rsid w:val="001701D2"/>
    <w:rsid w:val="0017213B"/>
    <w:rsid w:val="0017407A"/>
    <w:rsid w:val="00185245"/>
    <w:rsid w:val="00190A85"/>
    <w:rsid w:val="001A12EF"/>
    <w:rsid w:val="001C413F"/>
    <w:rsid w:val="001C7930"/>
    <w:rsid w:val="001D2E81"/>
    <w:rsid w:val="001D485A"/>
    <w:rsid w:val="001E067C"/>
    <w:rsid w:val="001E3A8E"/>
    <w:rsid w:val="001E5971"/>
    <w:rsid w:val="001E5EA9"/>
    <w:rsid w:val="001F0CAB"/>
    <w:rsid w:val="001F104D"/>
    <w:rsid w:val="001F277A"/>
    <w:rsid w:val="001F5294"/>
    <w:rsid w:val="001F5DCD"/>
    <w:rsid w:val="0020289E"/>
    <w:rsid w:val="00202ECC"/>
    <w:rsid w:val="00212F20"/>
    <w:rsid w:val="00215E71"/>
    <w:rsid w:val="00221190"/>
    <w:rsid w:val="00223389"/>
    <w:rsid w:val="0022402F"/>
    <w:rsid w:val="00225FD4"/>
    <w:rsid w:val="002365EC"/>
    <w:rsid w:val="00256D33"/>
    <w:rsid w:val="002610D4"/>
    <w:rsid w:val="00265023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521DA"/>
    <w:rsid w:val="00353435"/>
    <w:rsid w:val="003538D8"/>
    <w:rsid w:val="0035596B"/>
    <w:rsid w:val="00356016"/>
    <w:rsid w:val="00356F76"/>
    <w:rsid w:val="00360FD9"/>
    <w:rsid w:val="00362E8B"/>
    <w:rsid w:val="00377109"/>
    <w:rsid w:val="00383B0D"/>
    <w:rsid w:val="00385506"/>
    <w:rsid w:val="00385B3F"/>
    <w:rsid w:val="003863C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4008A9"/>
    <w:rsid w:val="004010C3"/>
    <w:rsid w:val="00403E27"/>
    <w:rsid w:val="00407EEF"/>
    <w:rsid w:val="00410DE5"/>
    <w:rsid w:val="004220D0"/>
    <w:rsid w:val="004252F0"/>
    <w:rsid w:val="00427818"/>
    <w:rsid w:val="00433A94"/>
    <w:rsid w:val="004349F1"/>
    <w:rsid w:val="00434A18"/>
    <w:rsid w:val="00442244"/>
    <w:rsid w:val="00444152"/>
    <w:rsid w:val="00444936"/>
    <w:rsid w:val="00444BDA"/>
    <w:rsid w:val="0044524E"/>
    <w:rsid w:val="00456DD8"/>
    <w:rsid w:val="004716FA"/>
    <w:rsid w:val="00476CED"/>
    <w:rsid w:val="004770BD"/>
    <w:rsid w:val="0048205F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E7A33"/>
    <w:rsid w:val="004F179C"/>
    <w:rsid w:val="00502DF8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6265B"/>
    <w:rsid w:val="005679C7"/>
    <w:rsid w:val="005778EA"/>
    <w:rsid w:val="005809D2"/>
    <w:rsid w:val="0058340B"/>
    <w:rsid w:val="005900A7"/>
    <w:rsid w:val="005A49E6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E75E3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A48"/>
    <w:rsid w:val="00656D60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5A6"/>
    <w:rsid w:val="006D6645"/>
    <w:rsid w:val="006E01BA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171A"/>
    <w:rsid w:val="0077533B"/>
    <w:rsid w:val="007778A3"/>
    <w:rsid w:val="00780531"/>
    <w:rsid w:val="00786D24"/>
    <w:rsid w:val="007872B9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B543C"/>
    <w:rsid w:val="007D0948"/>
    <w:rsid w:val="007E1CE6"/>
    <w:rsid w:val="007E62B7"/>
    <w:rsid w:val="007F5688"/>
    <w:rsid w:val="007F5EBC"/>
    <w:rsid w:val="007F71CE"/>
    <w:rsid w:val="008150C4"/>
    <w:rsid w:val="008257BB"/>
    <w:rsid w:val="00830DFF"/>
    <w:rsid w:val="008342A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2807"/>
    <w:rsid w:val="009E6F5B"/>
    <w:rsid w:val="009E729D"/>
    <w:rsid w:val="009F26CC"/>
    <w:rsid w:val="009F49B2"/>
    <w:rsid w:val="00A113A4"/>
    <w:rsid w:val="00A141DA"/>
    <w:rsid w:val="00A27288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F5E"/>
    <w:rsid w:val="00B36C15"/>
    <w:rsid w:val="00B36C9B"/>
    <w:rsid w:val="00B3772C"/>
    <w:rsid w:val="00B436D1"/>
    <w:rsid w:val="00B66330"/>
    <w:rsid w:val="00B66C3F"/>
    <w:rsid w:val="00B70142"/>
    <w:rsid w:val="00B73E20"/>
    <w:rsid w:val="00B7522B"/>
    <w:rsid w:val="00B8101A"/>
    <w:rsid w:val="00B81EDA"/>
    <w:rsid w:val="00B82E66"/>
    <w:rsid w:val="00B90E21"/>
    <w:rsid w:val="00B96DCF"/>
    <w:rsid w:val="00BA7888"/>
    <w:rsid w:val="00BB05E1"/>
    <w:rsid w:val="00BD1309"/>
    <w:rsid w:val="00BD4586"/>
    <w:rsid w:val="00BE6BBF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3B4B"/>
    <w:rsid w:val="00C34BF4"/>
    <w:rsid w:val="00C35E0E"/>
    <w:rsid w:val="00C37852"/>
    <w:rsid w:val="00C4000E"/>
    <w:rsid w:val="00C40292"/>
    <w:rsid w:val="00C44EFF"/>
    <w:rsid w:val="00C55B01"/>
    <w:rsid w:val="00C62AFB"/>
    <w:rsid w:val="00C63FFF"/>
    <w:rsid w:val="00C650A0"/>
    <w:rsid w:val="00C65FC2"/>
    <w:rsid w:val="00C66ED7"/>
    <w:rsid w:val="00C67D4C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D1474"/>
    <w:rsid w:val="00CD1E23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B37"/>
    <w:rsid w:val="00D41EF4"/>
    <w:rsid w:val="00D4353B"/>
    <w:rsid w:val="00D45742"/>
    <w:rsid w:val="00D4586F"/>
    <w:rsid w:val="00D512DC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27DF2"/>
    <w:rsid w:val="00E40A7A"/>
    <w:rsid w:val="00E45A93"/>
    <w:rsid w:val="00E510D6"/>
    <w:rsid w:val="00E55179"/>
    <w:rsid w:val="00E55CDB"/>
    <w:rsid w:val="00E578DD"/>
    <w:rsid w:val="00E61337"/>
    <w:rsid w:val="00E62C0B"/>
    <w:rsid w:val="00E64589"/>
    <w:rsid w:val="00E8054F"/>
    <w:rsid w:val="00E87A2E"/>
    <w:rsid w:val="00E92E13"/>
    <w:rsid w:val="00E93DA0"/>
    <w:rsid w:val="00EB0007"/>
    <w:rsid w:val="00EB3CD1"/>
    <w:rsid w:val="00EC17AD"/>
    <w:rsid w:val="00ED3FCA"/>
    <w:rsid w:val="00ED565F"/>
    <w:rsid w:val="00ED6538"/>
    <w:rsid w:val="00EF22C5"/>
    <w:rsid w:val="00F049A3"/>
    <w:rsid w:val="00F11DB0"/>
    <w:rsid w:val="00F123F6"/>
    <w:rsid w:val="00F248D8"/>
    <w:rsid w:val="00F26BEA"/>
    <w:rsid w:val="00F30ACD"/>
    <w:rsid w:val="00F32301"/>
    <w:rsid w:val="00F528B7"/>
    <w:rsid w:val="00F53526"/>
    <w:rsid w:val="00F5471C"/>
    <w:rsid w:val="00F56BA6"/>
    <w:rsid w:val="00F61FCB"/>
    <w:rsid w:val="00F632BD"/>
    <w:rsid w:val="00F7466A"/>
    <w:rsid w:val="00F77C28"/>
    <w:rsid w:val="00F85996"/>
    <w:rsid w:val="00F8653B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9789E-6096-45BE-9855-79410990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10</Pages>
  <Words>2817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472</cp:revision>
  <dcterms:created xsi:type="dcterms:W3CDTF">2019-04-29T10:02:00Z</dcterms:created>
  <dcterms:modified xsi:type="dcterms:W3CDTF">2020-04-13T08:32:00Z</dcterms:modified>
</cp:coreProperties>
</file>